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1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6180"/>
        <w:gridCol w:w="1567"/>
      </w:tblGrid>
      <w:tr w14:paraId="4A504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7E9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附件2：</w:t>
            </w:r>
          </w:p>
          <w:p w14:paraId="65765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snapToGrid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沁县2025年定点零售药店信用评价结果</w:t>
            </w:r>
          </w:p>
        </w:tc>
      </w:tr>
      <w:tr w14:paraId="52161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45" w:hRule="atLeast"/>
          <w:jc w:val="center"/>
        </w:trPr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CB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AA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7F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信用等级</w:t>
            </w:r>
          </w:p>
        </w:tc>
      </w:tr>
      <w:tr w14:paraId="4B638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33" w:hRule="atLeast"/>
          <w:jc w:val="center"/>
        </w:trPr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34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CE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山西省沁县医药药材有限责任公司人民药店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1A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 w14:paraId="13093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33" w:hRule="atLeast"/>
          <w:jc w:val="center"/>
        </w:trPr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33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20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山西省沁县医药药材有限责任公司沁州药房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7B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 w14:paraId="175B2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33" w:hRule="atLeast"/>
          <w:jc w:val="center"/>
        </w:trPr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28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0B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沁县德源堂大药房有限公司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B0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0F1B6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33" w:hRule="atLeast"/>
          <w:jc w:val="center"/>
        </w:trPr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0A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E2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沁县百年康大药房有限公司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71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 w14:paraId="3A290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33" w:hRule="atLeast"/>
          <w:jc w:val="center"/>
        </w:trPr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09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F0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沁县百草堂大药房有限公司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96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 w14:paraId="2FEE5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33" w:hRule="atLeast"/>
          <w:jc w:val="center"/>
        </w:trPr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89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F1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沁县益升堂大药房有限公司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14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64D69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33" w:hRule="atLeast"/>
          <w:jc w:val="center"/>
        </w:trPr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F8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E1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沁县荣海大药房有限公司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44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50E0B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33" w:hRule="atLeast"/>
          <w:jc w:val="center"/>
        </w:trPr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3C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6F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沁县计生堂药房有限公司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C7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11800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33" w:hRule="atLeast"/>
          <w:jc w:val="center"/>
        </w:trPr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0B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B4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长治市健民平价大药房有限公司沁县八一站店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18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08426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33" w:hRule="atLeast"/>
          <w:jc w:val="center"/>
        </w:trPr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CB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4E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长治市健民平价大药房有限公司沁县康迈加健康药</w:t>
            </w:r>
            <w:r>
              <w:rPr>
                <w:rStyle w:val="4"/>
                <w:snapToGrid w:val="0"/>
                <w:lang w:val="en-US" w:eastAsia="zh-CN" w:bidi="ar"/>
              </w:rPr>
              <w:t>房东街店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F6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72B87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33" w:hRule="atLeast"/>
          <w:jc w:val="center"/>
        </w:trPr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42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B1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长治市健民平价大药房有限公司沁县沁州二店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C7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49B81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33" w:hRule="atLeast"/>
          <w:jc w:val="center"/>
        </w:trPr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47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8C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长治市健民平价大药房有限公司沁县沁州路店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00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235BC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33" w:hRule="atLeast"/>
          <w:jc w:val="center"/>
        </w:trPr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75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B9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长治市健民平价大药房有限公司沁县西湖店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56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6D8D7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33" w:hRule="atLeast"/>
          <w:jc w:val="center"/>
        </w:trPr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98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A0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长治市健民平价大药房有限公司沁县西街店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55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6A760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33" w:hRule="atLeast"/>
          <w:jc w:val="center"/>
        </w:trPr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A1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FD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长治市康得大药房连锁有限公司沁县十店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2B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28B37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33" w:hRule="atLeast"/>
          <w:jc w:val="center"/>
        </w:trPr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3A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24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长治市康得大药房连锁有限公司沁县直属四店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44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 w14:paraId="5F229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33" w:hRule="atLeast"/>
          <w:jc w:val="center"/>
        </w:trPr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A5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71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长治市永春堂大药房有限公司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78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 w14:paraId="2DF9F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33" w:hRule="atLeast"/>
          <w:jc w:val="center"/>
        </w:trPr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ED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28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长治市鑫健民平价大药房有限公司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C4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 w14:paraId="2F7A3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53" w:hRule="atLeast"/>
          <w:jc w:val="center"/>
        </w:trPr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39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2D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长治市华康医药大药房有限公司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29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</w:tbl>
    <w:p w14:paraId="3753F11E"/>
    <w:sectPr>
      <w:pgSz w:w="11906" w:h="16838"/>
      <w:pgMar w:top="2098" w:right="124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4A7E8B"/>
    <w:rsid w:val="04D02576"/>
    <w:rsid w:val="29FF714E"/>
    <w:rsid w:val="334A7E8B"/>
    <w:rsid w:val="621B0C13"/>
    <w:rsid w:val="6D0F37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403</Words>
  <Characters>435</Characters>
  <Lines>0</Lines>
  <Paragraphs>0</Paragraphs>
  <TotalTime>0</TotalTime>
  <ScaleCrop>false</ScaleCrop>
  <LinksUpToDate>false</LinksUpToDate>
  <CharactersWithSpaces>435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2026-03-25T08:13:00Z</dcterms:created>
  <dc:creator>ice</dc:creator>
  <cp:lastModifiedBy>ice</cp:lastModifiedBy>
  <dcterms:modified xsi:type="dcterms:W3CDTF">2026-03-25T08:53:14Z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51B2149F272949D28A751425748F37A3_11</vt:lpwstr>
  </property>
  <property fmtid="{D5CDD505-2E9C-101B-9397-08002B2CF9AE}" pid="4" name="KSOTemplateDocerSaveRecord">
    <vt:lpwstr>eyJoZGlkIjoiMGI5YzQyN2Q2MzgwMWYyZDc4NjQ0MzJkMzBkN2E4MTUiLCJ1c2VySWQiOiIyMzEwNjc0NjYifQ==</vt:lpwstr>
  </property>
</Properties>
</file>