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A9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A8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沁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县202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年度律师事务所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及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律师考核结果</w:t>
      </w:r>
    </w:p>
    <w:bookmarkEnd w:id="0"/>
    <w:p w14:paraId="7B712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787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3051F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一、考核合格律师事务所（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所）</w:t>
      </w:r>
    </w:p>
    <w:p w14:paraId="6339FED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2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山西沁州律师事务所：统一社会信用代码：311400004065600403</w:t>
      </w:r>
    </w:p>
    <w:p w14:paraId="491A58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住所：山西省长治市沁县沁阳西街73号</w:t>
      </w:r>
    </w:p>
    <w:p w14:paraId="5C6BB5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电话：0355—7022313</w:t>
      </w:r>
    </w:p>
    <w:p w14:paraId="7F9AA4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负责人：屈勇</w:t>
      </w:r>
    </w:p>
    <w:p w14:paraId="228370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组织形式: 普通合伙 </w:t>
      </w:r>
    </w:p>
    <w:p w14:paraId="486D92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执业律师：屈勇、宣言、卫令儒、曹红兵、王帆、王艳龙、王艳锋、郭芸</w:t>
      </w:r>
    </w:p>
    <w:p w14:paraId="162AF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县区评定建议：合格</w:t>
      </w:r>
    </w:p>
    <w:p w14:paraId="35003C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二、专职律师考核等次（8人）</w:t>
      </w:r>
    </w:p>
    <w:p w14:paraId="78D8C7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山西沁州律师事务所（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EE193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屈  勇：执业证号：11404199810409186，考核结果：称职</w:t>
      </w:r>
    </w:p>
    <w:p w14:paraId="465BFE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宣  言：执业证号：11404201510527139，考核结果：称职</w:t>
      </w:r>
    </w:p>
    <w:p w14:paraId="4E3E9B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卫令儒：执业证号：11404198910332630，考核结果：称职</w:t>
      </w:r>
    </w:p>
    <w:p w14:paraId="4D9B6F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曹红兵：执业证号：11404201410886920，考核结果：称职</w:t>
      </w:r>
    </w:p>
    <w:p w14:paraId="033EB0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王  帆：执业证号：11404201911113272，考核结果：称职</w:t>
      </w:r>
    </w:p>
    <w:p w14:paraId="7DE6B2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王艳龙：执业证号：11404201810056256，考核结果：称职</w:t>
      </w:r>
    </w:p>
    <w:p w14:paraId="58A758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王艳锋：执业证号：11404201511886149，考核结果：称职</w:t>
      </w:r>
    </w:p>
    <w:p w14:paraId="5A947B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郭  芸：执业证号：11404202011057155，考核结果：称职</w:t>
      </w:r>
    </w:p>
    <w:p w14:paraId="32856FD1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7165"/>
    <w:rsid w:val="30B87165"/>
    <w:rsid w:val="4D506BAE"/>
    <w:rsid w:val="5D716DC3"/>
    <w:rsid w:val="5F4C1567"/>
    <w:rsid w:val="6FF6408E"/>
    <w:rsid w:val="7FFD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606</Characters>
  <Lines>0</Lines>
  <Paragraphs>0</Paragraphs>
  <TotalTime>23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2026-06-04T11:41:00Z</dcterms:created>
  <dc:creator>池恩</dc:creator>
  <cp:lastModifiedBy>李东娜</cp:lastModifiedBy>
  <dcterms:modified xsi:type="dcterms:W3CDTF">2026-06-04T09:38:55Z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4A6B0756F781439CB0D07DA0C9E26246_13</vt:lpwstr>
  </property>
  <property fmtid="{D5CDD505-2E9C-101B-9397-08002B2CF9AE}" pid="4" name="KSOTemplateDocerSaveRecord">
    <vt:lpwstr>eyJoZGlkIjoiZTQwZTc5NjE2OGMwNzYyNTAzNzE4N2NkZmRhMDVhNWIiLCJ1c2VySWQiOiIyODg1Mzc5NjMifQ==</vt:lpwstr>
  </property>
</Properties>
</file>