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  <w:lang w:val="en-US" w:eastAsia="zh-CN"/>
        </w:rPr>
        <w:t>沁县</w:t>
      </w:r>
      <w:r>
        <w:rPr>
          <w:rFonts w:ascii="黑体" w:hAnsi="黑体" w:eastAsia="黑体"/>
          <w:sz w:val="44"/>
          <w:szCs w:val="44"/>
        </w:rPr>
        <w:t>商品房预售许可证公示</w:t>
      </w:r>
    </w:p>
    <w:p>
      <w:pPr>
        <w:jc w:val="center"/>
        <w:rPr>
          <w:rFonts w:hint="eastAsia" w:ascii="黑体" w:hAnsi="黑体" w:eastAsia="黑体"/>
          <w:sz w:val="44"/>
          <w:szCs w:val="44"/>
        </w:rPr>
      </w:pPr>
    </w:p>
    <w:tbl>
      <w:tblPr>
        <w:tblStyle w:val="3"/>
        <w:tblW w:w="15915" w:type="dxa"/>
        <w:tblInd w:w="-93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470"/>
        <w:gridCol w:w="1710"/>
        <w:gridCol w:w="1485"/>
        <w:gridCol w:w="1528"/>
        <w:gridCol w:w="1427"/>
        <w:gridCol w:w="2243"/>
        <w:gridCol w:w="498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06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编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/>
                <w:sz w:val="24"/>
                <w:szCs w:val="24"/>
              </w:rPr>
              <w:t>号</w:t>
            </w:r>
          </w:p>
        </w:tc>
        <w:tc>
          <w:tcPr>
            <w:tcW w:w="147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开发商名称</w:t>
            </w:r>
          </w:p>
        </w:tc>
        <w:tc>
          <w:tcPr>
            <w:tcW w:w="171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项目名称</w:t>
            </w:r>
          </w:p>
        </w:tc>
        <w:tc>
          <w:tcPr>
            <w:tcW w:w="444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预售面积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（㎡）</w:t>
            </w:r>
          </w:p>
        </w:tc>
        <w:tc>
          <w:tcPr>
            <w:tcW w:w="224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发证时间</w:t>
            </w:r>
          </w:p>
        </w:tc>
        <w:tc>
          <w:tcPr>
            <w:tcW w:w="4987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资金监管账户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及账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065" w:type="dxa"/>
            <w:vMerge w:val="continue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70" w:type="dxa"/>
            <w:vMerge w:val="continue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总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/>
                <w:sz w:val="24"/>
                <w:szCs w:val="24"/>
              </w:rPr>
              <w:t>计</w:t>
            </w:r>
          </w:p>
        </w:tc>
        <w:tc>
          <w:tcPr>
            <w:tcW w:w="152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住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宅</w:t>
            </w:r>
          </w:p>
        </w:tc>
        <w:tc>
          <w:tcPr>
            <w:tcW w:w="142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商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业</w:t>
            </w:r>
          </w:p>
        </w:tc>
        <w:tc>
          <w:tcPr>
            <w:tcW w:w="2243" w:type="dxa"/>
            <w:vMerge w:val="continue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987" w:type="dxa"/>
            <w:vMerge w:val="continue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</w:trPr>
        <w:tc>
          <w:tcPr>
            <w:tcW w:w="106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（2026）沁商房预售沁字第001号</w:t>
            </w:r>
          </w:p>
        </w:tc>
        <w:tc>
          <w:tcPr>
            <w:tcW w:w="147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沁县众信智房地产开发有限公司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锦绣华苑小区项目1#2#3#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18657.79㎡</w:t>
            </w:r>
          </w:p>
        </w:tc>
        <w:tc>
          <w:tcPr>
            <w:tcW w:w="152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 xml:space="preserve">  15505.41㎡</w:t>
            </w:r>
          </w:p>
        </w:tc>
        <w:tc>
          <w:tcPr>
            <w:tcW w:w="142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 xml:space="preserve"> 3152.38㎡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2026年1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月28日</w:t>
            </w:r>
          </w:p>
        </w:tc>
        <w:tc>
          <w:tcPr>
            <w:tcW w:w="4987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沁县众信智房地产开发有限公司锦绣华苑  小区  14050111635500000514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2M2MxNzRiMTk0OTBhNjQzNmFjODQ0YzJlOTA3NDYifQ=="/>
  </w:docVars>
  <w:rsids>
    <w:rsidRoot w:val="00000000"/>
    <w:rsid w:val="004334D5"/>
    <w:rsid w:val="02663C42"/>
    <w:rsid w:val="02840B6B"/>
    <w:rsid w:val="031A74B5"/>
    <w:rsid w:val="03764044"/>
    <w:rsid w:val="06A43541"/>
    <w:rsid w:val="06D740ED"/>
    <w:rsid w:val="09354C8E"/>
    <w:rsid w:val="0B942B23"/>
    <w:rsid w:val="0D7A6618"/>
    <w:rsid w:val="0D921D8F"/>
    <w:rsid w:val="10A73DA4"/>
    <w:rsid w:val="10D45F3D"/>
    <w:rsid w:val="10E073E0"/>
    <w:rsid w:val="122A29C7"/>
    <w:rsid w:val="12E524B4"/>
    <w:rsid w:val="134753CA"/>
    <w:rsid w:val="16C80126"/>
    <w:rsid w:val="19A2062C"/>
    <w:rsid w:val="1AC612CA"/>
    <w:rsid w:val="1B041DF3"/>
    <w:rsid w:val="20605D1D"/>
    <w:rsid w:val="21655186"/>
    <w:rsid w:val="21F1683A"/>
    <w:rsid w:val="2491242F"/>
    <w:rsid w:val="27FE7426"/>
    <w:rsid w:val="28087AD6"/>
    <w:rsid w:val="2A807AB3"/>
    <w:rsid w:val="2B336F3F"/>
    <w:rsid w:val="2BE5357A"/>
    <w:rsid w:val="2FE03073"/>
    <w:rsid w:val="34B90F36"/>
    <w:rsid w:val="37920CC9"/>
    <w:rsid w:val="37994606"/>
    <w:rsid w:val="39322B31"/>
    <w:rsid w:val="3EAD2277"/>
    <w:rsid w:val="3F5565F9"/>
    <w:rsid w:val="403C7EAC"/>
    <w:rsid w:val="44F93734"/>
    <w:rsid w:val="49AE4CBA"/>
    <w:rsid w:val="4B292413"/>
    <w:rsid w:val="4C19390C"/>
    <w:rsid w:val="4C1A2CEF"/>
    <w:rsid w:val="4D05742C"/>
    <w:rsid w:val="55D12129"/>
    <w:rsid w:val="568073E5"/>
    <w:rsid w:val="57785CD6"/>
    <w:rsid w:val="5C663EAD"/>
    <w:rsid w:val="5E9056AE"/>
    <w:rsid w:val="60077E56"/>
    <w:rsid w:val="600B2EE5"/>
    <w:rsid w:val="62B30721"/>
    <w:rsid w:val="633366C5"/>
    <w:rsid w:val="636709DA"/>
    <w:rsid w:val="63832401"/>
    <w:rsid w:val="64330816"/>
    <w:rsid w:val="6718199A"/>
    <w:rsid w:val="6AC24FBB"/>
    <w:rsid w:val="6EBA5BC5"/>
    <w:rsid w:val="70AC1B9B"/>
    <w:rsid w:val="72A2709C"/>
    <w:rsid w:val="737A3B75"/>
    <w:rsid w:val="76DB5489"/>
    <w:rsid w:val="77CE4490"/>
    <w:rsid w:val="799E4266"/>
    <w:rsid w:val="7A0B61D9"/>
    <w:rsid w:val="7E5F6F00"/>
    <w:rsid w:val="7F5042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171</Characters>
  <Lines>0</Lines>
  <Paragraphs>0</Paragraphs>
  <TotalTime>25</TotalTime>
  <ScaleCrop>false</ScaleCrop>
  <LinksUpToDate>false</LinksUpToDate>
  <CharactersWithSpaces>179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规划股</cp:lastModifiedBy>
  <cp:lastPrinted>2021-05-14T06:45:00Z</cp:lastPrinted>
  <dcterms:modified xsi:type="dcterms:W3CDTF">2026-01-28T02:08:42Z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4ABA0C4FDE3D47709547624CBF85BB90</vt:lpwstr>
  </property>
  <property fmtid="{D5CDD505-2E9C-101B-9397-08002B2CF9AE}" pid="4" name="KSOTemplateDocerSaveRecord">
    <vt:lpwstr>eyJoZGlkIjoiNWI2M2MxNzRiMTk0OTBhNjQzNmFjODQ0YzJlOTA3NDYiLCJ1c2VySWQiOiIzNjIxNjA1NzIifQ==</vt:lpwstr>
  </property>
</Properties>
</file>