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eastAsia="方正小标宋简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沁县2023年国有建设用地使用权出让情况一览表</w:t>
      </w:r>
    </w:p>
    <w:p>
      <w:pPr>
        <w:keepNext w:val="0"/>
        <w:keepLines w:val="0"/>
        <w:pageBreakBefore w:val="0"/>
        <w:widowControl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ascii="方正小标宋简体" w:eastAsia="方正小标宋简体"/>
          <w:szCs w:val="32"/>
        </w:rPr>
      </w:pPr>
    </w:p>
    <w:tbl>
      <w:tblPr>
        <w:tblStyle w:val="3"/>
        <w:tblpPr w:leftFromText="180" w:rightFromText="180" w:vertAnchor="text" w:horzAnchor="margin" w:tblpXSpec="center" w:tblpY="64"/>
        <w:tblW w:w="13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69"/>
        <w:gridCol w:w="2449"/>
        <w:gridCol w:w="792"/>
        <w:gridCol w:w="833"/>
        <w:gridCol w:w="1085"/>
        <w:gridCol w:w="883"/>
        <w:gridCol w:w="894"/>
        <w:gridCol w:w="774"/>
        <w:gridCol w:w="590"/>
        <w:gridCol w:w="793"/>
        <w:gridCol w:w="798"/>
        <w:gridCol w:w="782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宗地编号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宗地座落</w:t>
            </w:r>
          </w:p>
        </w:tc>
        <w:tc>
          <w:tcPr>
            <w:tcW w:w="2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出让面积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（亩、㎡）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设定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用途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出让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方式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1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规划指标要求</w:t>
            </w:r>
          </w:p>
        </w:tc>
        <w:tc>
          <w:tcPr>
            <w:tcW w:w="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出让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年限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起始价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竞买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递增价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6"/>
                <w:szCs w:val="1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建筑容积率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建筑密度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（%）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建筑高度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（m）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绿化率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（%）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13"/>
                <w:szCs w:val="13"/>
              </w:rPr>
              <w:t>2023-04号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16"/>
                <w:szCs w:val="16"/>
              </w:rPr>
              <w:t>北川道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7.06（4705.7）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住宅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挂牌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＞1.0≤2.2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≤28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≤36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≥35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70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495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250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13"/>
                <w:szCs w:val="13"/>
              </w:rPr>
              <w:t>2020-17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16"/>
                <w:szCs w:val="16"/>
              </w:rPr>
              <w:t>沁州南路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14.46（9643.59）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住宅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挂牌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＞1.0≤2.0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≤28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≤40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≥35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70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1015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510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2" w:firstLineChars="1722"/>
        <w:textAlignment w:val="auto"/>
      </w:pP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0262F"/>
    <w:rsid w:val="15305F90"/>
    <w:rsid w:val="2AA0262F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2023-07-10T01:56:00Z</dcterms:created>
  <dc:creator>临水沐阳</dc:creator>
  <cp:lastModifiedBy>临水沐阳</cp:lastModifiedBy>
  <dcterms:modified xsi:type="dcterms:W3CDTF">2023-07-10T01:57:20Z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