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附件1</w:t>
      </w:r>
    </w:p>
    <w:p>
      <w:pPr>
        <w:pStyle w:val="2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崩塌、滑坡、泥石流、地面塌陷等地质灾害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工作明白卡</w:t>
      </w:r>
    </w:p>
    <w:tbl>
      <w:tblPr>
        <w:tblStyle w:val="6"/>
        <w:tblpPr w:leftFromText="180" w:rightFromText="180" w:vertAnchor="text" w:horzAnchor="page" w:tblpX="1590" w:tblpY="5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860"/>
        <w:gridCol w:w="1399"/>
        <w:gridCol w:w="619"/>
        <w:gridCol w:w="465"/>
        <w:gridCol w:w="311"/>
        <w:gridCol w:w="1076"/>
        <w:gridCol w:w="308"/>
        <w:gridCol w:w="311"/>
        <w:gridCol w:w="631"/>
        <w:gridCol w:w="311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灾害基本情况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灾害位置</w:t>
            </w:r>
          </w:p>
        </w:tc>
        <w:tc>
          <w:tcPr>
            <w:tcW w:w="6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类型及规模</w:t>
            </w:r>
          </w:p>
        </w:tc>
        <w:tc>
          <w:tcPr>
            <w:tcW w:w="6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诱发因素</w:t>
            </w:r>
          </w:p>
        </w:tc>
        <w:tc>
          <w:tcPr>
            <w:tcW w:w="6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威胁对象</w:t>
            </w:r>
          </w:p>
        </w:tc>
        <w:tc>
          <w:tcPr>
            <w:tcW w:w="6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监测预报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监  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负责人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监测的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主要迹象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监测的主要手段和方法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临灾预报的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判    据</w:t>
            </w:r>
          </w:p>
        </w:tc>
        <w:tc>
          <w:tcPr>
            <w:tcW w:w="6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应急避险撤离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预定避灾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地   点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预定疏散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路线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预定报警信号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疏散命令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发 布 人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值班电话</w:t>
            </w: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抢、排险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单位、负责人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值班电话</w:t>
            </w: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治安保卫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单位、负责人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值班电话</w:t>
            </w: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医疗救护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单位、负责人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值班电话</w:t>
            </w: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8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本卡发放单位：（盖章）          持卡单位或个人：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联系电话：      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zh-CN"/>
              </w:rPr>
              <w:t>日    期：                      日    期：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12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4108E"/>
    <w:rsid w:val="15305F90"/>
    <w:rsid w:val="3A74108E"/>
    <w:rsid w:val="559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99"/>
    <w:pPr>
      <w:adjustRightInd w:val="0"/>
      <w:spacing w:after="120" w:line="315" w:lineRule="atLeast"/>
      <w:jc w:val="left"/>
      <w:textAlignment w:val="baseline"/>
    </w:pPr>
    <w:rPr>
      <w:rFonts w:ascii="宋体"/>
      <w:kern w:val="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2023-06-20T07:41:00Z</dcterms:created>
  <dc:creator>临水沐阳</dc:creator>
  <cp:lastModifiedBy>临水沐阳</cp:lastModifiedBy>
  <dcterms:modified xsi:type="dcterms:W3CDTF">2023-06-20T07:45:24Z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