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沁县交通运输</w:t>
      </w:r>
      <w:bookmarkStart w:id="0" w:name="_GoBack"/>
      <w:bookmarkEnd w:id="0"/>
      <w:r>
        <w:rPr>
          <w:rFonts w:hint="eastAsia"/>
          <w:b/>
          <w:sz w:val="36"/>
          <w:szCs w:val="36"/>
        </w:rPr>
        <w:t>局行政处罚类事项廉政风险防控图</w:t>
      </w:r>
    </w:p>
    <w:p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权力名称：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地方海事</w:t>
      </w:r>
      <w:r>
        <w:rPr>
          <w:rFonts w:hint="eastAsia" w:ascii="黑体" w:hAnsi="黑体" w:eastAsia="黑体" w:cs="黑体"/>
          <w:sz w:val="24"/>
          <w:szCs w:val="24"/>
        </w:rPr>
        <w:t>行政处罚</w:t>
      </w:r>
    </w:p>
    <w:p>
      <w:pPr>
        <w:rPr>
          <w:b/>
          <w:szCs w:val="21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2321560</wp:posOffset>
                </wp:positionV>
                <wp:extent cx="1598930" cy="1280160"/>
                <wp:effectExtent l="4445" t="4445" r="15875" b="10795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93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abs>
                                <w:tab w:val="left" w:pos="5693"/>
                              </w:tabs>
                            </w:pPr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以谋取私利为目的，审核人员违法违规提出审核意见，审批领导违法违规作出处罚决定，对应当集体讨论决定的案件未开展讨论。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25pt;margin-top:182.8pt;height:100.8pt;width:125.9pt;z-index:251664384;mso-width-relative:page;mso-height-relative:page;" fillcolor="#FFFFFF" filled="t" stroked="t" coordsize="21600,21600" o:gfxdata="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ZYZll2QAAAAsBAAAPAAAAAAAAAAEA&#10;IAAAACIAAABkcnMvZG93bnJldi54bWxQSwECFAAUAAAACACHTuJA8kjl10cCAACWBAAADgAAAAAA&#10;AAABACAAAAAo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5693"/>
                        </w:tabs>
                      </w:pPr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以谋取私利为目的，审核人员违法违规提出审核意见，审批领导违法违规作出处罚决定，对应当集体讨论决定的案件未开展讨论。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1905</wp:posOffset>
                </wp:positionV>
                <wp:extent cx="1598930" cy="2028825"/>
                <wp:effectExtent l="4445" t="4445" r="15875" b="508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93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1、以谋取私利为目的，对应当予以制止和处罚的违法行为不予制止、不予立案的；</w:t>
                            </w:r>
                          </w:p>
                          <w:p>
                            <w:pPr>
                              <w:rPr>
                                <w:rFonts w:ascii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2、对没有法律和事实依据的实施立案进行查处的；</w:t>
                            </w:r>
                          </w:p>
                          <w:p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3、以谋取私利为目的违规取证或者隐瞒事实，以及未按事实和法律规定提出处理意见。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25pt;margin-top:0.15pt;height:159.75pt;width:125.9pt;z-index:251663360;mso-width-relative:page;mso-height-relative:page;" fillcolor="#FFFFFF" filled="t" stroked="t" coordsize="21600,21600" o:gfxdata="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WvHl/XAAAACAEAAA8AAAAAAAAAAQAgAAAA&#10;IgAAAGRycy9kb3ducmV2LnhtbFBLAQIUABQAAAAIAIdO4kD7z/B6RQIAAJYEAAAOAAAAAAAAAAEA&#10;IAAAACY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1、以谋取私利为目的，对应当予以制止和处罚的违法行为不予制止、不予立案的；</w:t>
                      </w:r>
                    </w:p>
                    <w:p>
                      <w:pPr>
                        <w:rPr>
                          <w:rFonts w:ascii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2、对没有法律和事实依据的实施立案进行查处的；</w:t>
                      </w:r>
                    </w:p>
                    <w:p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3、以谋取私利为目的违规取证或者隐瞒事实，以及未按事实和法律规定提出处理意见。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925830</wp:posOffset>
                </wp:positionV>
                <wp:extent cx="1828800" cy="895350"/>
                <wp:effectExtent l="4445" t="4445" r="14605" b="1460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严格执行交通运输行政执法规范，设立监督举报电话，设立行风监督员。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75pt;margin-top:72.9pt;height:70.5pt;width:144pt;z-index:251660288;mso-width-relative:page;mso-height-relative:page;" fillcolor="#FFFFFF" filled="t" stroked="t" coordsize="21600,21600" o:gfxdata="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CPwU/ZAAAACwEAAA8AAAAAAAAAAQAg&#10;AAAAIgAAAGRycy9kb3ducmV2LnhtbFBLAQIUABQAAAAIAIdO4kBQXGZARgIAAJU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严格执行交通运输行政执法规范，设立监督举报电话，设立行风监督员。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2030730</wp:posOffset>
                </wp:positionV>
                <wp:extent cx="1828800" cy="1409700"/>
                <wp:effectExtent l="4445" t="4445" r="14605" b="1460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严格</w:t>
                            </w:r>
                            <w:r>
                              <w:rPr>
                                <w:rFonts w:hint="eastAsia" w:ascii="宋体"/>
                                <w:color w:val="000000"/>
                                <w:sz w:val="20"/>
                                <w:szCs w:val="20"/>
                              </w:rPr>
                              <w:t>《</w:t>
                            </w:r>
                            <w:r>
                              <w:rPr>
                                <w:rFonts w:hint="eastAsia" w:ascii="宋体" w:cs="Arial"/>
                                <w:color w:val="000000"/>
                                <w:spacing w:val="-3"/>
                                <w:sz w:val="20"/>
                                <w:szCs w:val="20"/>
                              </w:rPr>
                              <w:t>山西省交通行政处罚自由裁量权实施暂行办法》</w:t>
                            </w:r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执行交通运输行政执法规范，明确调查取证的基本要求，建立健全相关取证设备使用制度。</w:t>
                            </w:r>
                          </w:p>
                          <w:p>
                            <w:pPr>
                              <w:rPr>
                                <w:rFonts w:ascii="宋体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75pt;margin-top:159.9pt;height:111pt;width:144pt;z-index:251661312;mso-width-relative:page;mso-height-relative:page;" fillcolor="#FFFFFF" filled="t" stroked="t" coordsize="21600,21600" o:gfxdata="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QHKI62QAAAAsBAAAPAAAAAAAAAAEAIAAA&#10;ACIAAABkcnMvZG93bnJldi54bWxQSwECFAAUAAAACACHTuJAkktsE0QCAACWBAAADgAAAAAAAAAB&#10;ACAAAAAo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严格</w:t>
                      </w:r>
                      <w:r>
                        <w:rPr>
                          <w:rFonts w:hint="eastAsia" w:ascii="宋体"/>
                          <w:color w:val="000000"/>
                          <w:sz w:val="20"/>
                          <w:szCs w:val="20"/>
                        </w:rPr>
                        <w:t>《</w:t>
                      </w:r>
                      <w:r>
                        <w:rPr>
                          <w:rFonts w:hint="eastAsia" w:ascii="宋体" w:cs="Arial"/>
                          <w:color w:val="000000"/>
                          <w:spacing w:val="-3"/>
                          <w:sz w:val="20"/>
                          <w:szCs w:val="20"/>
                        </w:rPr>
                        <w:t>山西省交通行政处罚自由裁量权实施暂行办法》</w:t>
                      </w:r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执行交通运输行政执法规范，明确调查取证的基本要求，建立健全相关取证设备使用制度。</w:t>
                      </w:r>
                    </w:p>
                    <w:p>
                      <w:pPr>
                        <w:rPr>
                          <w:rFonts w:ascii="宋体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4533900</wp:posOffset>
                </wp:positionV>
                <wp:extent cx="1598930" cy="891540"/>
                <wp:effectExtent l="4445" t="4445" r="15875" b="18415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93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以谋取私利为目的，未执行或未按照规定执行行政处罚决定，以及未纠正违法行为。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3pt;margin-top:357pt;height:70.2pt;width:125.9pt;z-index:251665408;mso-width-relative:page;mso-height-relative:page;" fillcolor="#FFFFFF" filled="t" stroked="t" coordsize="21600,21600" o:gfxdata="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jR0oTZAAAACwEAAA8AAAAAAAAAAQAg&#10;AAAAIgAAAGRycy9kb3ducmV2LnhtbFBLAQIUABQAAAAIAIdO4kBnt+4iRgIAAJU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以谋取私利为目的，未执行或未按照规定执行行政处罚决定，以及未纠正违法行为。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4434840</wp:posOffset>
                </wp:positionV>
                <wp:extent cx="1828800" cy="1485900"/>
                <wp:effectExtent l="4445" t="4445" r="14605" b="1460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1、设立监督举报电话，设立行风监督员，开展错案责任追究活动，对应当集体讨论决定的案件进行集体讨论。</w:t>
                            </w:r>
                          </w:p>
                          <w:p>
                            <w:r>
                              <w:rPr>
                                <w:rFonts w:hint="eastAsia" w:ascii="宋体"/>
                                <w:sz w:val="20"/>
                                <w:szCs w:val="20"/>
                              </w:rPr>
                              <w:t>2、定期开展当事人回访和案卷评查活动。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pt;margin-top:349.2pt;height:117pt;width:144pt;z-index:251662336;mso-width-relative:page;mso-height-relative:page;" fillcolor="#FFFFFF" filled="t" stroked="t" coordsize="21600,21600" o:gfxdata="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+xaAA2QAAAAsBAAAPAAAAAAAAAAEAIAAA&#10;ACIAAABkcnMvZG93bnJldi54bWxQSwECFAAUAAAACACHTuJAvBVQEkQCAACWBAAADgAAAAAAAAAB&#10;ACAAAAAo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1、设立监督举报电话，设立行风监督员，开展错案责任追究活动，对应当集体讨论决定的案件进行集体讨论。</w:t>
                      </w:r>
                    </w:p>
                    <w:p>
                      <w:r>
                        <w:rPr>
                          <w:rFonts w:hint="eastAsia" w:ascii="宋体"/>
                          <w:sz w:val="20"/>
                          <w:szCs w:val="20"/>
                        </w:rPr>
                        <w:t>2、定期开展当事人回访和案卷评查活动。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inline distT="0" distB="0" distL="114300" distR="114300">
                <wp:extent cx="5943600" cy="7610475"/>
                <wp:effectExtent l="0" t="0" r="0" b="0"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7610475"/>
                          <a:chOff x="0" y="0"/>
                          <a:chExt cx="9360" cy="12012"/>
                        </a:xfrm>
                        <a:effectLst/>
                      </wpg:grpSpPr>
                      <wps:wsp>
                        <wps:cNvPr id="45" name="图片 8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9360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流程图: 可选过程 869"/>
                        <wps:cNvSpPr>
                          <a:spLocks noChangeArrowheads="1"/>
                        </wps:cNvSpPr>
                        <wps:spPr bwMode="auto">
                          <a:xfrm>
                            <a:off x="3102" y="81"/>
                            <a:ext cx="2160" cy="93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立案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矩形 870"/>
                        <wps:cNvSpPr>
                          <a:spLocks noChangeArrowheads="1"/>
                        </wps:cNvSpPr>
                        <wps:spPr bwMode="auto">
                          <a:xfrm>
                            <a:off x="3132" y="2027"/>
                            <a:ext cx="2160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取证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矩形 871"/>
                        <wps:cNvSpPr>
                          <a:spLocks noChangeArrowheads="1"/>
                        </wps:cNvSpPr>
                        <wps:spPr bwMode="auto">
                          <a:xfrm>
                            <a:off x="3132" y="3587"/>
                            <a:ext cx="2160" cy="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审</w:t>
                              </w:r>
                              <w:r>
                                <w:rPr>
                                  <w:sz w:val="24"/>
                                </w:rPr>
                                <w:t>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矩形 872"/>
                        <wps:cNvSpPr>
                          <a:spLocks noChangeArrowheads="1"/>
                        </wps:cNvSpPr>
                        <wps:spPr bwMode="auto">
                          <a:xfrm>
                            <a:off x="3132" y="5148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告知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矩形 873"/>
                        <wps:cNvSpPr>
                          <a:spLocks noChangeArrowheads="1"/>
                        </wps:cNvSpPr>
                        <wps:spPr bwMode="auto">
                          <a:xfrm>
                            <a:off x="3132" y="7019"/>
                            <a:ext cx="2160" cy="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决定、送达、执行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流程图: 可选过程 874"/>
                        <wps:cNvSpPr>
                          <a:spLocks noChangeArrowheads="1"/>
                        </wps:cNvSpPr>
                        <wps:spPr bwMode="auto">
                          <a:xfrm>
                            <a:off x="3132" y="8737"/>
                            <a:ext cx="2160" cy="77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结案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直线 875"/>
                        <wps:cNvCnPr/>
                        <wps:spPr bwMode="auto">
                          <a:xfrm>
                            <a:off x="5652" y="2184"/>
                            <a:ext cx="90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3" name="文本框 876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1560"/>
                            <a:ext cx="1260" cy="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直线 877"/>
                        <wps:cNvCnPr/>
                        <wps:spPr bwMode="auto">
                          <a:xfrm>
                            <a:off x="5292" y="2027"/>
                            <a:ext cx="0" cy="15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5" name="直线 878"/>
                        <wps:cNvCnPr/>
                        <wps:spPr bwMode="auto">
                          <a:xfrm>
                            <a:off x="5292" y="218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6" name="直线 879"/>
                        <wps:cNvCnPr/>
                        <wps:spPr bwMode="auto">
                          <a:xfrm>
                            <a:off x="5292" y="39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7" name="文本框 880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3432"/>
                            <a:ext cx="1080" cy="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直线 881"/>
                        <wps:cNvCnPr/>
                        <wps:spPr bwMode="auto">
                          <a:xfrm>
                            <a:off x="5292" y="3587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9" name="直线 882"/>
                        <wps:cNvCnPr/>
                        <wps:spPr bwMode="auto">
                          <a:xfrm>
                            <a:off x="5292" y="39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0" name="直线 883"/>
                        <wps:cNvCnPr/>
                        <wps:spPr bwMode="auto">
                          <a:xfrm>
                            <a:off x="5292" y="7174"/>
                            <a:ext cx="1260" cy="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1" name="文本框 884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6708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直线 885"/>
                        <wps:cNvCnPr/>
                        <wps:spPr bwMode="auto">
                          <a:xfrm>
                            <a:off x="5292" y="7019"/>
                            <a:ext cx="0" cy="157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3" name="直线 886"/>
                        <wps:cNvCnPr/>
                        <wps:spPr bwMode="auto">
                          <a:xfrm>
                            <a:off x="5292" y="7174"/>
                            <a:ext cx="1080" cy="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4" name="直线 887"/>
                        <wps:cNvCnPr/>
                        <wps:spPr bwMode="auto">
                          <a:xfrm flipH="1">
                            <a:off x="2052" y="2340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5" name="文本框 888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1872"/>
                            <a:ext cx="900" cy="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直线 889"/>
                        <wps:cNvCnPr/>
                        <wps:spPr bwMode="auto">
                          <a:xfrm>
                            <a:off x="3132" y="2027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7" name="直线 890"/>
                        <wps:cNvCnPr/>
                        <wps:spPr bwMode="auto">
                          <a:xfrm flipH="1" flipV="1">
                            <a:off x="2052" y="2340"/>
                            <a:ext cx="108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8" name="直线 891"/>
                        <wps:cNvCnPr/>
                        <wps:spPr bwMode="auto">
                          <a:xfrm flipH="1">
                            <a:off x="2052" y="3900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9" name="文本框 892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3432"/>
                            <a:ext cx="900" cy="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直线 893"/>
                        <wps:cNvCnPr/>
                        <wps:spPr bwMode="auto">
                          <a:xfrm>
                            <a:off x="3132" y="3587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1" name="直线 894"/>
                        <wps:cNvCnPr/>
                        <wps:spPr bwMode="auto">
                          <a:xfrm>
                            <a:off x="2232" y="3900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2" name="直线 895"/>
                        <wps:cNvCnPr/>
                        <wps:spPr bwMode="auto">
                          <a:xfrm flipH="1">
                            <a:off x="2052" y="7331"/>
                            <a:ext cx="108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3" name="文本框 896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6864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直线 897"/>
                        <wps:cNvCnPr/>
                        <wps:spPr bwMode="auto">
                          <a:xfrm>
                            <a:off x="2232" y="7331"/>
                            <a:ext cx="90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5" name="直线 898"/>
                        <wps:cNvCnPr/>
                        <wps:spPr bwMode="auto">
                          <a:xfrm>
                            <a:off x="3132" y="7019"/>
                            <a:ext cx="0" cy="313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6" name="直线 899"/>
                        <wps:cNvCnPr/>
                        <wps:spPr bwMode="auto">
                          <a:xfrm>
                            <a:off x="4212" y="1092"/>
                            <a:ext cx="0" cy="935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7" name="直线 900"/>
                        <wps:cNvCnPr/>
                        <wps:spPr bwMode="auto">
                          <a:xfrm>
                            <a:off x="4212" y="2652"/>
                            <a:ext cx="0" cy="935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8" name="直线 901"/>
                        <wps:cNvCnPr/>
                        <wps:spPr bwMode="auto">
                          <a:xfrm>
                            <a:off x="4212" y="4212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9" name="直线 902"/>
                        <wps:cNvCnPr/>
                        <wps:spPr bwMode="auto">
                          <a:xfrm>
                            <a:off x="4212" y="5772"/>
                            <a:ext cx="0" cy="124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0" name="直线 903"/>
                        <wps:cNvCnPr/>
                        <wps:spPr bwMode="auto">
                          <a:xfrm>
                            <a:off x="4212" y="7644"/>
                            <a:ext cx="0" cy="109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9.25pt;width:468pt;" coordsize="9360,12012" o:gfxdata="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">
                <o:lock v:ext="edit" aspectratio="f"/>
                <v:rect id="图片 868" o:spid="_x0000_s1026" o:spt="1" style="position:absolute;left:0;top:0;height:12012;width:9360;" filled="f" stroked="f" coordsize="21600,21600" o:gfxdata="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/sol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</v:rect>
                <v:shape id="流程图: 可选过程 869" o:spid="_x0000_s1026" o:spt="176" type="#_x0000_t176" style="position:absolute;left:3102;top:81;height:936;width:2160;" fillcolor="#FFFFFF" filled="t" stroked="t" coordsize="21600,21600" o:gfxdata="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gJh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立案</w:t>
                        </w:r>
                      </w:p>
                      <w:p/>
                    </w:txbxContent>
                  </v:textbox>
                </v:shape>
                <v:rect id="矩形 870" o:spid="_x0000_s1026" o:spt="1" style="position:absolute;left:3132;top:2027;height:623;width:2160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取证</w:t>
                        </w:r>
                      </w:p>
                      <w:p/>
                    </w:txbxContent>
                  </v:textbox>
                </v:rect>
                <v:rect id="矩形 871" o:spid="_x0000_s1026" o:spt="1" style="position:absolute;left:3132;top:3587;height:625;width:2160;" fillcolor="#FFFFFF" filled="t" stroked="t" coordsize="21600,21600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审</w:t>
                        </w:r>
                        <w:r>
                          <w:rPr>
                            <w:sz w:val="24"/>
                          </w:rPr>
                          <w:t>查</w:t>
                        </w:r>
                      </w:p>
                    </w:txbxContent>
                  </v:textbox>
                </v:rect>
                <v:rect id="矩形 872" o:spid="_x0000_s1026" o:spt="1" style="position:absolute;left:3132;top:5148;height:624;width:2160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告知</w:t>
                        </w:r>
                      </w:p>
                    </w:txbxContent>
                  </v:textbox>
                </v:rect>
                <v:rect id="矩形 873" o:spid="_x0000_s1026" o:spt="1" style="position:absolute;left:3132;top:7019;height:625;width:2160;" fillcolor="#FFFFFF" filled="t" stroked="t" coordsize="21600,21600" o:gfxdata="UEsDBAoAAAAAAIdO4kAAAAAAAAAAAAAAAAAEAAAAZHJzL1BLAwQUAAAACACHTuJAE/anUb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qdR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决定、送达、执行</w:t>
                        </w:r>
                      </w:p>
                    </w:txbxContent>
                  </v:textbox>
                </v:rect>
                <v:shape id="流程图: 可选过程 874" o:spid="_x0000_s1026" o:spt="176" type="#_x0000_t176" style="position:absolute;left:3132;top:8737;height:779;width:2160;" fillcolor="#FFFFFF" filled="t" stroked="t" coordsize="21600,21600" o:gfxdata="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gHL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结案</w:t>
                        </w:r>
                      </w:p>
                    </w:txbxContent>
                  </v:textbox>
                </v:shape>
                <v:line id="直线 875" o:spid="_x0000_s1026" o:spt="20" style="position:absolute;left:5652;top:2184;height:1;width:900;" filled="f" stroked="t" coordsize="21600,21600" o:gfxdata="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dfo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76" o:spid="_x0000_s1026" o:spt="202" type="#_x0000_t202" style="position:absolute;left:5292;top:1560;height:467;width:1260;" fillcolor="#FFFFFF" filled="t" stroked="t" coordsize="21600,21600" o:gfxdata="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2so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line id="直线 877" o:spid="_x0000_s1026" o:spt="20" style="position:absolute;left:5292;top:2027;height:156;width: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78" o:spid="_x0000_s1026" o:spt="20" style="position:absolute;left:5292;top:2184;height:0;width:720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79" o:spid="_x0000_s1026" o:spt="20" style="position:absolute;left:5292;top:3900;height:0;width:1260;" filled="f" stroked="t" coordsize="21600,21600" o:gfxdata="UEsDBAoAAAAAAIdO4kAAAAAAAAAAAAAAAAAEAAAAZHJzL1BLAwQUAAAACACHTuJAH2Z4hL8AAADb&#10;AAAADwAAAGRycy9kb3ducmV2LnhtbEWPT2vCQBTE74LfYXmCN92kUA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9meI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80" o:spid="_x0000_s1026" o:spt="202" type="#_x0000_t202" style="position:absolute;left:5292;top:3432;height:467;width:1080;" fillcolor="#FFFFFF" filled="t" stroked="t" coordsize="21600,21600" o:gfxdata="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1NtI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line id="直线 881" o:spid="_x0000_s1026" o:spt="20" style="position:absolute;left:5292;top:3587;height:312;width:0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2" o:spid="_x0000_s1026" o:spt="20" style="position:absolute;left:5292;top:3900;height:0;width:126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3" o:spid="_x0000_s1026" o:spt="20" style="position:absolute;left:5292;top:7174;height:2;width:1260;" filled="f" stroked="t" coordsize="21600,21600" o:gfxdata="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+P1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84" o:spid="_x0000_s1026" o:spt="202" type="#_x0000_t202" style="position:absolute;left:5292;top:6708;height:468;width:1080;" fillcolor="#FFFFFF" filled="t" stroked="t" coordsize="21600,21600" o:gfxdata="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EQ9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line id="直线 885" o:spid="_x0000_s1026" o:spt="20" style="position:absolute;left:5292;top:7019;height:157;width:0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6" o:spid="_x0000_s1026" o:spt="20" style="position:absolute;left:5292;top:7174;height:2;width:1080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7" o:spid="_x0000_s1026" o:spt="20" style="position:absolute;left:2052;top:2340;flip:x;height:0;width:1080;" filled="f" stroked="t" coordsize="21600,21600" o:gfxdata="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+v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88" o:spid="_x0000_s1026" o:spt="202" type="#_x0000_t202" style="position:absolute;left:2232;top:1872;height:466;width:900;" fillcolor="#FFFFFF" filled="t" stroked="t" coordsize="21600,21600" o:gfxdata="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v0Xc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line id="直线 889" o:spid="_x0000_s1026" o:spt="20" style="position:absolute;left:3132;top:2027;height:312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0" o:spid="_x0000_s1026" o:spt="20" style="position:absolute;left:2052;top:2340;flip:x y;height:1;width:1080;" filled="f" stroked="t" coordsize="21600,21600" o:gfxdata="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Datb7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1" o:spid="_x0000_s1026" o:spt="20" style="position:absolute;left:2052;top:3900;flip:x;height:0;width:1080;" filled="f" stroked="t" coordsize="21600,21600" o:gfxdata="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CpQ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92" o:spid="_x0000_s1026" o:spt="202" type="#_x0000_t202" style="position:absolute;left:2232;top:3432;height:467;width:900;" fillcolor="#FFFFFF" filled="t" stroked="t" coordsize="21600,21600" o:gfxdata="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fJP2bsAAADb&#10;AAAADwAAAAAAAAABACAAAAAiAAAAZHJzL2Rvd25yZXYueG1sUEsBAhQAFAAAAAgAh07iQDMvBZ47&#10;AAAAOQAAABAAAAAAAAAAAQAgAAAACgEAAGRycy9zaGFwZXhtbC54bWxQSwUGAAAAAAYABgBbAQAA&#10;tAMAAAAA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line id="直线 893" o:spid="_x0000_s1026" o:spt="20" style="position:absolute;left:3132;top:3587;height:312;width: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4" o:spid="_x0000_s1026" o:spt="20" style="position:absolute;left:2232;top:3900;height:0;width:90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5" o:spid="_x0000_s1026" o:spt="20" style="position:absolute;left:2052;top:7331;flip:x;height:1;width:1080;" filled="f" stroked="t" coordsize="21600,21600" o:gfxdata="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zBD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96" o:spid="_x0000_s1026" o:spt="202" type="#_x0000_t202" style="position:absolute;left:2232;top:6864;height:468;width:900;" fillcolor="#FFFFFF" filled="t" stroked="t" coordsize="21600,21600" o:gfxdata="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D7u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line id="直线 897" o:spid="_x0000_s1026" o:spt="20" style="position:absolute;left:2232;top:7331;height:1;width:900;" filled="f" stroked="t" coordsize="21600,21600" o:gfxdata="UEsDBAoAAAAAAIdO4kAAAAAAAAAAAAAAAAAEAAAAZHJzL1BLAwQUAAAACACHTuJAhdgzC7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YMw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8" o:spid="_x0000_s1026" o:spt="20" style="position:absolute;left:3132;top:7019;height:313;width:0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9" o:spid="_x0000_s1026" o:spt="20" style="position:absolute;left:4212;top:1092;height:935;width:0;" filled="f" stroked="t" coordsize="21600,21600" o:gfxdata="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NMk5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00" o:spid="_x0000_s1026" o:spt="20" style="position:absolute;left:4212;top:2652;height:935;width:0;" filled="f" stroked="t" coordsize="21600,21600" o:gfxdata="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ufgX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01" o:spid="_x0000_s1026" o:spt="20" style="position:absolute;left:4212;top:4212;height:936;width:0;" filled="f" stroked="t" coordsize="21600,21600" o:gfxdata="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AVD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02" o:spid="_x0000_s1026" o:spt="20" style="position:absolute;left:4212;top:5772;height:1248;width:0;" filled="f" stroked="t" coordsize="21600,21600" o:gfxdata="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MsJ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03" o:spid="_x0000_s1026" o:spt="20" style="position:absolute;left:4212;top:7644;height:1092;width:0;" filled="f" stroked="t" coordsize="21600,21600" o:gfxdata="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aNpL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0E"/>
    <w:rsid w:val="00015C07"/>
    <w:rsid w:val="000321E4"/>
    <w:rsid w:val="00124B59"/>
    <w:rsid w:val="00150F20"/>
    <w:rsid w:val="00160D0D"/>
    <w:rsid w:val="00183276"/>
    <w:rsid w:val="001A78BE"/>
    <w:rsid w:val="001D58A0"/>
    <w:rsid w:val="00366465"/>
    <w:rsid w:val="00396686"/>
    <w:rsid w:val="003F478C"/>
    <w:rsid w:val="00433817"/>
    <w:rsid w:val="005A0D3E"/>
    <w:rsid w:val="006542C9"/>
    <w:rsid w:val="00684414"/>
    <w:rsid w:val="006D18C0"/>
    <w:rsid w:val="006E0A91"/>
    <w:rsid w:val="006F62D8"/>
    <w:rsid w:val="007123F6"/>
    <w:rsid w:val="00801CE2"/>
    <w:rsid w:val="008836C4"/>
    <w:rsid w:val="00913925"/>
    <w:rsid w:val="0096367A"/>
    <w:rsid w:val="009872F1"/>
    <w:rsid w:val="00A027C5"/>
    <w:rsid w:val="00A614DA"/>
    <w:rsid w:val="00A9093E"/>
    <w:rsid w:val="00B342B3"/>
    <w:rsid w:val="00B72530"/>
    <w:rsid w:val="00B83593"/>
    <w:rsid w:val="00B951CC"/>
    <w:rsid w:val="00B95A79"/>
    <w:rsid w:val="00BA63CE"/>
    <w:rsid w:val="00C17F07"/>
    <w:rsid w:val="00D15A0E"/>
    <w:rsid w:val="00DA5992"/>
    <w:rsid w:val="00DD377E"/>
    <w:rsid w:val="00E122FC"/>
    <w:rsid w:val="00EC7734"/>
    <w:rsid w:val="00EE6C92"/>
    <w:rsid w:val="00F3544E"/>
    <w:rsid w:val="00F9647B"/>
    <w:rsid w:val="00FA7FA8"/>
    <w:rsid w:val="143515BA"/>
    <w:rsid w:val="2DFF3E4A"/>
    <w:rsid w:val="5126666E"/>
    <w:rsid w:val="68781FFB"/>
    <w:rsid w:val="7FE61D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4BF14E-B451-4D96-8EAB-7ACBCED69C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10</Words>
  <Characters>60</Characters>
  <Lines>1</Lines>
  <Paragraphs>1</Paragraphs>
  <TotalTime>181</TotalTime>
  <ScaleCrop>false</ScaleCrop>
  <LinksUpToDate>false</LinksUpToDate>
  <CharactersWithSpaces>69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2015-09-20T01:29:00Z</dcterms:created>
  <dc:creator>Lenovo User</dc:creator>
  <cp:lastModifiedBy>一心</cp:lastModifiedBy>
  <cp:lastPrinted>2017-12-30T02:02:00Z</cp:lastPrinted>
  <dcterms:modified xsi:type="dcterms:W3CDTF">2021-06-28T01:21:55Z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7D49E0BA36FB4901A5DD40A0407F8982</vt:lpwstr>
  </property>
</Properties>
</file>