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楷体" w:hAnsi="楷体" w:eastAsia="楷体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沁县统计局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行政处罚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廉政风险防控图</w:t>
      </w:r>
    </w:p>
    <w:p>
      <w:pPr>
        <w:adjustRightInd w:val="0"/>
        <w:snapToGrid w:val="0"/>
        <w:jc w:val="center"/>
        <w:rPr>
          <w:rFonts w:hint="eastAsia" w:ascii="楷体" w:hAnsi="楷体" w:eastAsia="楷体" w:cs="方正仿宋简体"/>
          <w:bCs/>
          <w:spacing w:val="-20"/>
          <w:sz w:val="36"/>
          <w:szCs w:val="36"/>
        </w:rPr>
      </w:pPr>
      <w:r>
        <w:rPr>
          <w:sz w:val="4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114935</wp:posOffset>
                </wp:positionV>
                <wp:extent cx="4587240" cy="8400415"/>
                <wp:effectExtent l="4445" t="4445" r="0" b="1524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7240" cy="8400415"/>
                          <a:chOff x="8763" y="2741"/>
                          <a:chExt cx="7224" cy="13229"/>
                        </a:xfrm>
                      </wpg:grpSpPr>
                      <wps:wsp>
                        <wps:cNvPr id="6" name="流程图: 过程 6"/>
                        <wps:cNvSpPr/>
                        <wps:spPr>
                          <a:xfrm>
                            <a:off x="12959" y="10907"/>
                            <a:ext cx="1768" cy="629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13022" y="13904"/>
                            <a:ext cx="1684" cy="6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8773" y="4113"/>
                            <a:ext cx="3261" cy="16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1.超越职权，应立案未立案；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2.对不够条件的勉强立案，损害其他当事人的利益。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_GB2312" w:hAnsi="宋体" w:eastAsia="仿宋_GB2312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_GB2312" w:hAnsi="宋体" w:eastAsia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8763" y="5965"/>
                            <a:ext cx="3280" cy="23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1.改变取证的范围和调查取证的时间段；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2.履职过程中出现的事实不清、证据不足的情形；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3.丢失、损毁证据；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4.应告知相对应相关事项、权利不告知。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8815" y="10540"/>
                            <a:ext cx="3201" cy="23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1.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</w:rPr>
                                <w:t>不按自由裁量权基准，随意从轻或减轻处罚；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</w:rPr>
                                <w:t>2.不依法履行重大案件处罚程序；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</w:rPr>
                                <w:t>应移送有权处理的机关处理未移送。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color w:val="00000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8829" y="13600"/>
                            <a:ext cx="3164" cy="162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Cs w:val="21"/>
                                </w:rPr>
                                <w:t>1.随意从轻或减轻处罚。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不依法履行重大案件处罚程序。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3.截留或私分罚没款物，使用丢失或损毁扣押的财物。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流程图: 终止 12"/>
                        <wps:cNvSpPr/>
                        <wps:spPr>
                          <a:xfrm>
                            <a:off x="12981" y="15257"/>
                            <a:ext cx="1800" cy="713"/>
                          </a:xfrm>
                          <a:prstGeom prst="flowChartTerminator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结案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12950" y="9176"/>
                            <a:ext cx="1800" cy="6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告知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流程图: 过程 14"/>
                        <wps:cNvSpPr/>
                        <wps:spPr>
                          <a:xfrm>
                            <a:off x="12942" y="12437"/>
                            <a:ext cx="1830" cy="509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送达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12926" y="6201"/>
                            <a:ext cx="1800" cy="6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调查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11762" y="9125"/>
                            <a:ext cx="1545" cy="474"/>
                            <a:chOff x="0" y="0"/>
                            <a:chExt cx="1186" cy="474"/>
                          </a:xfrm>
                        </wpg:grpSpPr>
                        <wps:wsp>
                          <wps:cNvPr id="16" name="直接连接符 16"/>
                          <wps:cNvSpPr/>
                          <wps:spPr>
                            <a:xfrm flipH="1">
                              <a:off x="195" y="378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7" name="文本框 17"/>
                          <wps:cNvSpPr txBox="1"/>
                          <wps:spPr>
                            <a:xfrm>
                              <a:off x="0" y="0"/>
                              <a:ext cx="1186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风险点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s:wsp>
                        <wps:cNvPr id="19" name="矩形 19"/>
                        <wps:cNvSpPr/>
                        <wps:spPr>
                          <a:xfrm>
                            <a:off x="8815" y="8980"/>
                            <a:ext cx="3240" cy="12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未履行或未正确履行告知义务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风险等级：低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14556" y="9057"/>
                            <a:ext cx="1383" cy="474"/>
                            <a:chOff x="0" y="0"/>
                            <a:chExt cx="1383" cy="474"/>
                          </a:xfrm>
                        </wpg:grpSpPr>
                        <wps:wsp>
                          <wps:cNvPr id="20" name="直接连接符 20"/>
                          <wps:cNvSpPr/>
                          <wps:spPr>
                            <a:xfrm>
                              <a:off x="225" y="399"/>
                              <a:ext cx="9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1" name="文本框 21"/>
                          <wps:cNvSpPr txBox="1"/>
                          <wps:spPr>
                            <a:xfrm>
                              <a:off x="0" y="0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防控措施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s:wsp>
                        <wps:cNvPr id="23" name="矩形 23"/>
                        <wps:cNvSpPr/>
                        <wps:spPr>
                          <a:xfrm>
                            <a:off x="12945" y="7707"/>
                            <a:ext cx="1800" cy="6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审查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11761" y="4799"/>
                            <a:ext cx="1560" cy="474"/>
                            <a:chOff x="0" y="0"/>
                            <a:chExt cx="1186" cy="474"/>
                          </a:xfrm>
                        </wpg:grpSpPr>
                        <wps:wsp>
                          <wps:cNvPr id="24" name="直接连接符 24"/>
                          <wps:cNvSpPr/>
                          <wps:spPr>
                            <a:xfrm flipH="1">
                              <a:off x="195" y="378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5" name="文本框 25"/>
                          <wps:cNvSpPr txBox="1"/>
                          <wps:spPr>
                            <a:xfrm>
                              <a:off x="0" y="0"/>
                              <a:ext cx="1186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风险点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29" name="组合 29"/>
                        <wpg:cNvGrpSpPr/>
                        <wpg:grpSpPr>
                          <a:xfrm>
                            <a:off x="11822" y="6158"/>
                            <a:ext cx="1441" cy="474"/>
                            <a:chOff x="0" y="0"/>
                            <a:chExt cx="1186" cy="474"/>
                          </a:xfrm>
                        </wpg:grpSpPr>
                        <wps:wsp>
                          <wps:cNvPr id="27" name="直接连接符 27"/>
                          <wps:cNvSpPr/>
                          <wps:spPr>
                            <a:xfrm flipH="1">
                              <a:off x="195" y="378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8" name="文本框 28"/>
                          <wps:cNvSpPr txBox="1"/>
                          <wps:spPr>
                            <a:xfrm>
                              <a:off x="0" y="0"/>
                              <a:ext cx="1186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风险点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11761" y="10916"/>
                            <a:ext cx="1500" cy="486"/>
                            <a:chOff x="0" y="0"/>
                            <a:chExt cx="1186" cy="474"/>
                          </a:xfrm>
                        </wpg:grpSpPr>
                        <wps:wsp>
                          <wps:cNvPr id="30" name="直接连接符 30"/>
                          <wps:cNvSpPr/>
                          <wps:spPr>
                            <a:xfrm flipH="1">
                              <a:off x="195" y="378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1" name="文本框 31"/>
                          <wps:cNvSpPr txBox="1"/>
                          <wps:spPr>
                            <a:xfrm>
                              <a:off x="0" y="0"/>
                              <a:ext cx="1186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风险点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11761" y="13976"/>
                            <a:ext cx="1590" cy="474"/>
                            <a:chOff x="0" y="0"/>
                            <a:chExt cx="1186" cy="474"/>
                          </a:xfrm>
                        </wpg:grpSpPr>
                        <wps:wsp>
                          <wps:cNvPr id="33" name="直接连接符 33"/>
                          <wps:cNvSpPr/>
                          <wps:spPr>
                            <a:xfrm flipH="1">
                              <a:off x="195" y="378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4" name="文本框 34"/>
                          <wps:cNvSpPr txBox="1"/>
                          <wps:spPr>
                            <a:xfrm>
                              <a:off x="0" y="0"/>
                              <a:ext cx="1186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风险点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38" name="组合 38"/>
                        <wpg:cNvGrpSpPr/>
                        <wpg:grpSpPr>
                          <a:xfrm>
                            <a:off x="14507" y="4754"/>
                            <a:ext cx="1451" cy="474"/>
                            <a:chOff x="0" y="0"/>
                            <a:chExt cx="1383" cy="474"/>
                          </a:xfrm>
                        </wpg:grpSpPr>
                        <wps:wsp>
                          <wps:cNvPr id="36" name="直接连接符 36"/>
                          <wps:cNvSpPr/>
                          <wps:spPr>
                            <a:xfrm>
                              <a:off x="225" y="399"/>
                              <a:ext cx="9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7" name="文本框 37"/>
                          <wps:cNvSpPr txBox="1"/>
                          <wps:spPr>
                            <a:xfrm>
                              <a:off x="0" y="0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防控措施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14544" y="6254"/>
                            <a:ext cx="1383" cy="474"/>
                            <a:chOff x="0" y="0"/>
                            <a:chExt cx="1383" cy="474"/>
                          </a:xfrm>
                        </wpg:grpSpPr>
                        <wps:wsp>
                          <wps:cNvPr id="39" name="直接连接符 39"/>
                          <wps:cNvSpPr/>
                          <wps:spPr>
                            <a:xfrm>
                              <a:off x="225" y="399"/>
                              <a:ext cx="9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40" name="文本框 40"/>
                          <wps:cNvSpPr txBox="1"/>
                          <wps:spPr>
                            <a:xfrm>
                              <a:off x="0" y="0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防控措施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14492" y="10859"/>
                            <a:ext cx="1481" cy="474"/>
                            <a:chOff x="0" y="0"/>
                            <a:chExt cx="1383" cy="474"/>
                          </a:xfrm>
                        </wpg:grpSpPr>
                        <wps:wsp>
                          <wps:cNvPr id="42" name="直接连接符 42"/>
                          <wps:cNvSpPr/>
                          <wps:spPr>
                            <a:xfrm>
                              <a:off x="225" y="399"/>
                              <a:ext cx="9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0" y="0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防控措施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47" name="组合 47"/>
                        <wpg:cNvGrpSpPr/>
                        <wpg:grpSpPr>
                          <a:xfrm>
                            <a:off x="14461" y="13898"/>
                            <a:ext cx="1526" cy="474"/>
                            <a:chOff x="0" y="0"/>
                            <a:chExt cx="1383" cy="474"/>
                          </a:xfrm>
                        </wpg:grpSpPr>
                        <wps:wsp>
                          <wps:cNvPr id="45" name="直接连接符 45"/>
                          <wps:cNvSpPr/>
                          <wps:spPr>
                            <a:xfrm>
                              <a:off x="225" y="399"/>
                              <a:ext cx="9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46" name="文本框 46"/>
                          <wps:cNvSpPr txBox="1"/>
                          <wps:spPr>
                            <a:xfrm>
                              <a:off x="0" y="0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防控措施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s:wsp>
                        <wps:cNvPr id="48" name="直接连接符 48"/>
                        <wps:cNvSpPr/>
                        <wps:spPr>
                          <a:xfrm>
                            <a:off x="13855" y="5450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直接连接符 49"/>
                        <wps:cNvSpPr/>
                        <wps:spPr>
                          <a:xfrm>
                            <a:off x="13855" y="6795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直接连接符 50"/>
                        <wps:cNvSpPr/>
                        <wps:spPr>
                          <a:xfrm>
                            <a:off x="13855" y="8333"/>
                            <a:ext cx="1" cy="9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直接连接符 51"/>
                        <wps:cNvSpPr/>
                        <wps:spPr>
                          <a:xfrm flipH="1">
                            <a:off x="13857" y="9810"/>
                            <a:ext cx="35" cy="11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直接连接符 52"/>
                        <wps:cNvSpPr/>
                        <wps:spPr>
                          <a:xfrm>
                            <a:off x="13855" y="11534"/>
                            <a:ext cx="1" cy="8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直接连接符 53"/>
                        <wps:cNvSpPr/>
                        <wps:spPr>
                          <a:xfrm>
                            <a:off x="13855" y="12938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接连接符 54"/>
                        <wps:cNvSpPr/>
                        <wps:spPr>
                          <a:xfrm>
                            <a:off x="13855" y="14624"/>
                            <a:ext cx="0" cy="5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SpPr/>
                        <wps:spPr>
                          <a:xfrm flipH="1">
                            <a:off x="13828" y="3832"/>
                            <a:ext cx="27" cy="9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矩形 56"/>
                        <wps:cNvSpPr/>
                        <wps:spPr>
                          <a:xfrm>
                            <a:off x="12928" y="4806"/>
                            <a:ext cx="1800" cy="6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流程图: 准备 57"/>
                        <wps:cNvSpPr/>
                        <wps:spPr>
                          <a:xfrm>
                            <a:off x="12460" y="2741"/>
                            <a:ext cx="2655" cy="1092"/>
                          </a:xfrm>
                          <a:prstGeom prst="flowChartPreparat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发现违法事实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85pt;margin-top:9.05pt;height:661.45pt;width:361.2pt;z-index:251664384;mso-width-relative:page;mso-height-relative:page;" coordorigin="8763,2741" coordsize="7224,13229" o:gfxdata="UEsDBAoAAAAAAIdO4kAAAAAAAAAAAAAAAAAEAAAAZHJzL1BLAwQUAAAACACHTuJAPnAnPtoAAAAL&#10;AQAADwAAAGRycy9kb3ducmV2LnhtbE2PwW7CMBBE75X6D9ZW6g0cFwgojYMq1PaEKhUqVb2ZeEki&#10;4nUUmwT+vttTOe7M0+xMvr64VgzYh8aTBjVNQCCV3jZUafjav01WIEI0ZE3rCTVcMcC6uL/LTWb9&#10;SJ847GIlOIRCZjTUMXaZlKGs0Zkw9R0Se0ffOxP57CtpezNyuGvlU5Kk0pmG+ENtOtzUWJ52Z6fh&#10;fTTjy0y9DtvTcXP92S8+vrcKtX58UMkziIiX+A/DX32uDgV3Ovgz2SBaDZPFcskoGysFgoE0nbNw&#10;YGE2VwnIIpe3G4pfUEsDBBQAAAAIAIdO4kBNGLNGfAkAABljAAAOAAAAZHJzL2Uyb0RvYy54bWzt&#10;Xc2u28YZ3QfoOxDa1+Lwn4KvAzR23AJBYiDJA/BKlESAIgmStq6XBYo4QIAgq25StEiQBCmQ7tpV&#10;0OZp7r15jJ754fBHokXasCzdjBfX1AxJkTNnzvd9Z74Z3X/3ahNrz8K8iNLkYkLu6RMtTObpIkpW&#10;F5NPP3n/995EK8ogWQRxmoQXk+dhMXn3we/eub/NZqGRrtN4EeYabpIUs212MVmXZTabTov5OtwE&#10;xb00CxNULtN8E5T4mK+mizzY4u6beGroujPdpvkiy9N5WBQofcgrJ+KO+ZAbpstlNA8fpvOnmzAp&#10;+V3zMA5KvFKxjrJi8oA97XIZzsuPlssiLLX4YoI3LdlffAmOL+nf6YP7wWyVB9k6motHCIY8Qued&#10;NkGU4EvlrR4GZaA9zaOdW22ieZ4W6bK8N083U/4irEXwFkTvtM3jPH2asXdZzbarTDY6OqrT6q98&#10;2/mHz57kWrS4mNjo9yTYoMdvf/7L9VefayhA62yz1QwnPc6zj7MnuShY8U/0ha+W+Yb+j1fRrli7&#10;PpftGl6V2hyFlu25hoUmn6POs3TdIjZv+fka3UOv81zHnGioNlyLVHWPxPWuYVj8YmIahk+rp9U3&#10;T+kDyufZZgBlUbdU8Xot9fE6yELWAQVtBNFSTtVQN//58+2PX1x//b+Z9usvL3CoOfTZ6EPgbNle&#10;xaxA0+1pLGL4ts/emui+7vLXrhqNuA56hLaY03nlYJblRfk4TDcaPbiYLON0+946yMsnfFgxJAbP&#10;PihK3lLV6fQRkvT9KI5RHsziRNteTHzbsPE9AYbyEkMIh5sMcCiSFbtNkcbRgl5Cryjy1eV7ca49&#10;C+hwYv9EZ7ROo9/3MCjW/DxWxd9tE5Vhzr57HQaLR8lCK59nQFwCppnQh9mEi4kWhyAmesTOLIMo&#10;HnImEBEnAAZtfd7e9Ki8urzCbejhZbp4jh58muXRao1WYzBjpwMx/JQ3Dh23gs7tP/55/d9vNdbn&#10;w/Fi6obB8WL6usXbR+LF8cQgcTCU8M5yiOzgJQctKoywMXmCGKl5mGNE0PBATvFclxOpRQiDQTCr&#10;EGIaDhE06ugc/RWLKohUhHMWNAKjIUw1hwgziYNpRNpa23eEHa4h4gkzbZi+gsh+m3QWECHoxxZG&#10;UCAM4SDfxPPgo1GHjOg2XDdmimuUgD6Ya2KYvE7Zmh3P5TxQgn5so4QN+uFU4sE3ZSgxHb2LEuJU&#10;XrtjMCOmUHKmKIHTyVHSiHhuf/785l/fasQYRSsIeTxgjvIK4o5uyOMBQ4xXXO679ANGhjyfhPkm&#10;SoIyzUd5tMRw2XepsAeR0RsPe9CbHZphrulgmqGBMpAB1PgIi9vGiEjQOAar6geNintOOTYmsBY7&#10;LCN0FdSNcV6AF0sEyoZl7rCMKVjG1tta0k4UJFlGCSsnLqxQZ7XtyLDIZgzDgD0owzgQYhXDHF99&#10;EyrumxW5SS2ucJEbBYxYRoncBEaI04tPIJ62YiNiW1ROBZAsVyh0UuTmJky4yfP1IyFvE+IBeo1L&#10;pAV7C+I2ker27df/vvny+19/+Tv+3v70g4aagxysLeMo+yPVVqlcLOYEiM8jSdNljV0LUq4hiJg1&#10;iXzrHRqOI8jD9IY9mjYXso/q0r2qfl3mUZCs4nCMsnAKwjWRyvXNX1/c/O2nm28+01DWBoRWXv0h&#10;xWSOjCF75j1a46ASFfpHwQ4eRvlxFDdy0gMYGzRJEP8pwdSRTywT4W3JPlg2g2verLls1vRNLNSD&#10;+EiTDKQrD6Kg3VHiU0/3SOnH86EG4tx6xJpyGo8Ylorpx4ziMTNRR7GFdCpJuEzcFqKAAWOcLbRs&#10;mztOvr4Tz5seAr+GYQtmB21h9xJpFephROdSqWP3xsNWap5EC3VsIWrGjCiDTrHCJTB9NhLr8eRX&#10;goeygNzj3E/Qp2ABDSmV1hYQZW0YvJ4F7MW+soA0aWhfisz+DA2jqzehoN1R4lOPBaT6AR+xrruT&#10;l6H0poNZG/tH8elZwDrWERZQhDjjLCCiQS5pW26X34ntiBDnPKNBmnfVYwEHKHIqGly8PJvpXKNB&#10;6s5wWDRsYVdwez1b2KuJ3ClbeBxHv44HBc2JeHAkzXki+cwhPDW0dmOJhaTNkY5+bwe/DUdfqhtd&#10;0cvoahx7HAdFc3eV5qRa3KA5IRjLdDxFc/uyaetBTGP1o9Cc2dUzUMBG60iaq7w55GRzybvBc3YV&#10;r1uQ7HHzAYLGKfEcnfjc786hRjBbf3aY4rk7ynPmHmkDZW1AKJ47FZ6TzrdYqGMKz/tVec70d3Jq&#10;bP+sw1az1n86wi1q2rAWn5pCkOK5u8pzVmX+an/O7OoYiudOheek913x3Cvlalg2FFw6+WK5tkjI&#10;kFPOlj06bO3V6GuP92jzU2atX3ZpbkCuBvVeRYaGmp+qVxieqyaHNMcdTY6nPjaS4F6P3HqxrzS5&#10;cNAi7noNMdXLRCTGNTm+6nnkamti2RZsGsta3CG3bm8NiFW7l7zNyXeaedMTq45LZ1Hkdv7kRjcP&#10;6E448JVnitxEYtqw9LOjKHGUk9rkJpzscRGqZfkiiV/3sE8CIrWGEmfRZUTnm1pElyfsZzfUHIxQ&#10;leu24HBobw5xrq6bJeWKOi5FWRsGynU7kbjUko62iEtRwLpqLLuJrBFiIs+Ww1kGpjZdjHLG7FZL&#10;lJ3AFGlVbViLT039TbHb3WI3qVI02K2rTyh2O8xuR8h4Rk5/n1vSnfd++cAFqdk8gxLroTqLCITj&#10;5vLFBTLG3BERhi37Oeb+Vb+1VT9WbwyOmjE8XsPBcbEaDJc2XHlu6XyomShXcNifPHsKKfB0Df7+&#10;oIUP8UYsPpQdPJPPyO3CgeddKzicMBxqDbPj5WFa5SA77J9lhdngszXYJqRjNjDNzVxiQg5tXqYM&#10;x9ve59DulTdQcxAajQCgNhyE2HyudocqPM4+iipOmCqkwtFNsLW7OsdQy4E1OmY3bFaeRGvz1BPG&#10;Q60Qd02HkIplfu1gPFgOVqvg7JofRA6TzT1OxQ8njIdewQhR5EF70edKYNc5turW45nANTCQ1c9c&#10;CR8SHO6ukHHCyJDqkdgyGavNDwKi6UAYvoCB5ens0hoGauuwwxtw70fGmKWcR5CtaMwgpofrLdmv&#10;X3x2/d0LjW9KMDw0Nai5oLRR70RfyfKGXW1Yg7UBzI/tZ47G1mFhFuTstwletoeN3KLkt7ov+/4t&#10;V+heJvu3XKE1L53zxi8mMGoXv+5Af5Kh+RnHzV+0ePB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wsAAFtDb250ZW50X1R5cGVzXS54bWxQSwEC&#10;FAAKAAAAAACHTuJAAAAAAAAAAAAAAAAABgAAAAAAAAAAABAAAADRCgAAX3JlbHMvUEsBAhQAFAAA&#10;AAgAh07iQIoUZjzRAAAAlAEAAAsAAAAAAAAAAQAgAAAA9QoAAF9yZWxzLy5yZWxzUEsBAhQACgAA&#10;AAAAh07iQAAAAAAAAAAAAAAAAAQAAAAAAAAAAAAQAAAAAAAAAGRycy9QSwECFAAUAAAACACHTuJA&#10;PnAnPtoAAAALAQAADwAAAAAAAAABACAAAAAiAAAAZHJzL2Rvd25yZXYueG1sUEsBAhQAFAAAAAgA&#10;h07iQE0Ys0Z8CQAAGWMAAA4AAAAAAAAAAQAgAAAAKQEAAGRycy9lMm9Eb2MueG1sUEsFBgAAAAAG&#10;AAYAWQEAABcNAAAAAA==&#10;">
                <o:lock v:ext="edit" aspectratio="f"/>
                <v:shape id="_x0000_s1026" o:spid="_x0000_s1026" o:spt="109" type="#_x0000_t109" style="position:absolute;left:12959;top:10907;height:629;width:1768;" filled="f" stroked="t" coordsize="21600,21600" o:gfxdata="UEsDBAoAAAAAAIdO4kAAAAAAAAAAAAAAAAAEAAAAZHJzL1BLAwQUAAAACACHTuJAbb767LoAAADa&#10;AAAADwAAAGRycy9kb3ducmV2LnhtbEWPzYrCQBCE78K+w9ALe9OJHkSiowfZgCdd/8Bjk2mTYKYn&#10;m+lN3Ld3BMFjUVVfUYvV3dWqozZUng2MRwko4tzbigsDp2M2nIEKgmyx9kwG/inAavkxWGBqfc97&#10;6g5SqAjhkKKBUqRJtQ55SQ7DyDfE0bv61qFE2RbatthHuKv1JEmm2mHFcaHEhtYl5bfDnzPQ/Bbb&#10;TMLP5rsXf84urF232xnz9TlO5qCE7vIOv9oba2AKzyvxBu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vvrs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决定</w:t>
                        </w:r>
                      </w:p>
                    </w:txbxContent>
                  </v:textbox>
                </v:shape>
                <v:rect id="_x0000_s1026" o:spid="_x0000_s1026" o:spt="1" style="position:absolute;left:13022;top:13904;height:663;width:1684;" filled="f" stroked="t" coordsize="21600,21600" o:gfxdata="UEsDBAoAAAAAAIdO4kAAAAAAAAAAAAAAAAAEAAAAZHJzL1BLAwQUAAAACACHTuJAj9A387oAAADa&#10;AAAADwAAAGRycy9kb3ducmV2LnhtbEWPQWsCMRSE7wX/Q3iCt5pV0MpqFBUFT0JtQb09Ns9kcfOy&#10;bKKr/94IhR6HmfmGmS0erhJ3akLpWcGgn4EgLrwu2Sj4/dl+TkCEiKyx8kwKnhRgMe98zDDXvuVv&#10;uh+iEQnCIUcFNsY6lzIUlhyGvq+Jk3fxjcOYZGOkbrBNcFfJYZaNpcOS04LFmtaWiuvh5hRs6vN+&#10;OTJBLo/Rnq5+1W7t3ijV6w6yKYhIj/gf/mvvtIIveF9JN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0Dfz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  <v:rect id="_x0000_s1026" o:spid="_x0000_s1026" o:spt="1" style="position:absolute;left:8773;top:4113;height:1601;width:3261;" filled="f" stroked="t" coordsize="21600,21600" o:gfxdata="UEsDBAoAAAAAAIdO4kAAAAAAAAAAAAAAAAAEAAAAZHJzL1BLAwQUAAAACACHTuJA/k+jgbYAAADa&#10;AAAADwAAAGRycy9kb3ducmV2LnhtbEVPTYvCMBC9L/gfwgje1lTBRapRVBQ8CauCehuaMSk2k9JE&#10;q//eHASPj/c9nT9dJR7UhNKzgkE/A0FceF2yUXA8bH7HIEJE1lh5JgUvCjCfdX6mmGvf8j899tGI&#10;FMIhRwU2xjqXMhSWHIa+r4kTd/WNw5hgY6RusE3hrpLDLPuTDktODRZrWlkqbvu7U7CuL7vFyAS5&#10;OEV7vvllu7E7o1SvO8gmICI941f8cW+1grQ1XUk3QM7e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5Po4G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1.超越职权，应立案未立案；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2.对不够条件的勉强立案，损害其他当事人的利益。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_GB2312" w:hAnsi="宋体" w:eastAsia="仿宋_GB2312"/>
                            <w:szCs w:val="21"/>
                          </w:rPr>
                        </w:pPr>
                      </w:p>
                      <w:p>
                        <w:pPr>
                          <w:spacing w:line="240" w:lineRule="exact"/>
                          <w:rPr>
                            <w:rFonts w:hint="eastAsia" w:ascii="仿宋_GB2312" w:hAnsi="宋体" w:eastAsia="仿宋_GB2312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8763;top:5965;height:2391;width:3280;" filled="f" stroked="t" coordsize="21600,21600" o:gfxdata="UEsDBAoAAAAAAIdO4kAAAAAAAAAAAAAAAAAEAAAAZHJzL1BLAwQUAAAACACHTuJAkQMGGroAAADa&#10;AAAADwAAAGRycy9kb3ducmV2LnhtbEWPQWsCMRSE7wX/Q3iCt5pVUOpqFBUFT0JtQb09Ns9kcfOy&#10;bKKr/94IhR6HmfmGmS0erhJ3akLpWcGgn4EgLrwu2Sj4/dl+foEIEVlj5ZkUPCnAYt75mGGufcvf&#10;dD9EIxKEQ44KbIx1LmUoLDkMfV8TJ+/iG4cxycZI3WCb4K6SwywbS4clpwWLNa0tFdfDzSnY1Of9&#10;cmSCXB6jPV39qt3avVGq1x1kUxCRHvE//NfeaQUTeF9JN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AwYa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1.改变取证的范围和调查取证的时间段；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2.履职过程中出现的事实不清、证据不足的情形；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3.丢失、损毁证据；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4.应告知相对应相关事项、权利不告知。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风险等级：高</w:t>
                        </w:r>
                      </w:p>
                    </w:txbxContent>
                  </v:textbox>
                </v:rect>
                <v:rect id="_x0000_s1026" o:spid="_x0000_s1026" o:spt="1" style="position:absolute;left:8815;top:10540;height:2340;width:3201;" filled="f" stroked="t" coordsize="21600,21600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1.</w:t>
                        </w: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宋体"/>
                          </w:rPr>
                          <w:t>不按自由裁量权基准，随意从轻或减轻处罚；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</w:rPr>
                          <w:t>2.不依法履行重大案件处罚程序；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</w:rPr>
                          <w:t>3</w:t>
                        </w: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.</w:t>
                        </w:r>
                        <w:r>
                          <w:rPr>
                            <w:rFonts w:hint="eastAsia" w:ascii="仿宋" w:hAnsi="仿宋" w:eastAsia="仿宋" w:cs="宋体"/>
                          </w:rPr>
                          <w:t>应移送有权处理的机关处理未移送。</w:t>
                        </w:r>
                        <w:r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color w:val="000000"/>
                            <w:szCs w:val="21"/>
                          </w:rPr>
                        </w:pP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</w:txbxContent>
                  </v:textbox>
                </v:rect>
                <v:rect id="_x0000_s1026" o:spid="_x0000_s1026" o:spt="1" style="position:absolute;left:8829;top:13600;height:1628;width:3164;" filled="f" stroked="t" coordsize="21600,21600" o:gfxdata="UEsDBAoAAAAAAIdO4kAAAAAAAAAAAAAAAAAEAAAAZHJzL1BLAwQUAAAACACHTuJAYKKPxLkAAADb&#10;AAAADwAAAGRycy9kb3ducmV2LnhtbEVPTYvCMBC9L/gfwgh7W9MuKEs1ioqCJ0FXUG9DMybFZlKa&#10;rHX/vREEb/N4nzOZ3V0tbtSGyrOCfJCBIC69rtgoOPyuv35AhIissfZMCv4pwGza+5hgoX3HO7rt&#10;oxEphEOBCmyMTSFlKC05DAPfECfu4luHMcHWSN1il8JdLb+zbCQdVpwaLDa0tFRe939Owao5b+dD&#10;E+T8GO3p6hfd2m6NUp/9PBuDiHSPb/HLvdFpfg7PX9IB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ij8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Cs w:val="21"/>
                          </w:rPr>
                          <w:t>1.随意从轻或减轻处罚。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Cs w:val="21"/>
                          </w:rPr>
                          <w:t>2.</w:t>
                        </w: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不依法履行重大案件处罚程序。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3.截留或私分罚没款物，使用丢失或损毁扣押的财物。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12981;top:15257;height:713;width:1800;" filled="f" stroked="t" coordsize="21600,21600" o:gfxdata="UEsDBAoAAAAAAIdO4kAAAAAAAAAAAAAAAAAEAAAAZHJzL1BLAwQUAAAACACHTuJAjdM+I7kAAADb&#10;AAAADwAAAGRycy9kb3ducmV2LnhtbEVPzYrCMBC+C75DGMGLrGkryNI1ethdZU9Kqw8wNGNTbCal&#10;iVrffiMI3ubj+53VZrCtuFHvG8cK0nkCgrhyuuFawem4/fgE4QOyxtYxKXiQh816PFphrt2dC7qV&#10;oRYxhH2OCkwIXS6lrwxZ9HPXEUfu7HqLIcK+lrrHewy3rcySZCktNhwbDHb0bai6lFerYPj1WBzS&#10;k8kO+8Wl/tldbXGeKTWdpMkXiEBDeItf7j8d52fw/CUeIN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TPi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结案</w:t>
                        </w:r>
                      </w:p>
                      <w:p/>
                    </w:txbxContent>
                  </v:textbox>
                </v:shape>
                <v:rect id="_x0000_s1026" o:spid="_x0000_s1026" o:spt="1" style="position:absolute;left:12950;top:9176;height:626;width:1800;" filled="f" stroked="t" coordsize="21600,21600" o:gfxdata="UEsDBAoAAAAAAIdO4kAAAAAAAAAAAAAAAAAEAAAAZHJzL1BLAwQUAAAACACHTuJA/zy0KLkAAADb&#10;AAAADwAAAGRycy9kb3ducmV2LnhtbEVPTYvCMBC9L/gfwgje1lTFRapRVBQ8CesuqLehGZNiMylN&#10;tPrvjbCwt3m8z5ktHq4Sd2pC6VnBoJ+BIC68Ltko+P3Zfk5AhIissfJMCp4UYDHvfMww177lb7of&#10;ohEphEOOCmyMdS5lKCw5DH1fEyfu4huHMcHGSN1gm8JdJYdZ9iUdlpwaLNa0tlRcDzenYFOf98ux&#10;CXJ5jPZ09at2a/dGqV53kE1BRHrEf/Gfe6fT/BG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88tC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告知</w:t>
                        </w:r>
                      </w:p>
                    </w:txbxContent>
                  </v:textbox>
                </v:rect>
                <v:shape id="_x0000_s1026" o:spid="_x0000_s1026" o:spt="109" type="#_x0000_t109" style="position:absolute;left:12942;top:12437;height:509;width:1830;" filled="f" stroked="t" coordsize="21600,21600" o:gfxdata="UEsDBAoAAAAAAIdO4kAAAAAAAAAAAAAAAAAEAAAAZHJzL1BLAwQUAAAACACHTuJAz0Khz7kAAADb&#10;AAAADwAAAGRycy9kb3ducmV2LnhtbEVPS2vCQBC+F/oflil4q5sUEUldcygNePLZQo9DdkyC2dk0&#10;Oyb6712h0Nt8fM9Z5lfXqoH60Hg2kE4TUMSltw1XBr6OxesCVBBki61nMnCjAPnq+WmJmfUj72k4&#10;SKViCIcMDdQiXaZ1KGtyGKa+I47cyfcOJcK+0rbHMYa7Vr8lyVw7bDg21NjRR03l+XBxBrrfalNI&#10;2K0/R/HfxQ9rN2y3xkxe0uQdlNBV/sV/7rWN82fw+CUeoF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9Coc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送达</w:t>
                        </w:r>
                      </w:p>
                    </w:txbxContent>
                  </v:textbox>
                </v:shape>
                <v:rect id="_x0000_s1026" o:spid="_x0000_s1026" o:spt="1" style="position:absolute;left:12926;top:6201;height:626;width:1800;" filled="f" stroked="t" coordsize="21600,21600" o:gfxdata="UEsDBAoAAAAAAIdO4kAAAAAAAAAAAAAAAAAEAAAAZHJzL1BLAwQUAAAACACHTuJAH5mJx7kAAADb&#10;AAAADwAAAGRycy9kb3ducmV2LnhtbEVPS4vCMBC+L/gfwgh7W1MFRapRVBT2JPgA9TY0Y1JsJqXJ&#10;WvffG0HwNh/fc6bzh6vEnZpQelbQ72UgiAuvSzYKjofNzxhEiMgaK8+k4J8CzGedrynm2re8o/s+&#10;GpFCOOSowMZY51KGwpLD0PM1ceKuvnEYE2yM1A22KdxVcpBlI+mw5NRgsaaVpeK2/3MK1vVluxia&#10;IBenaM83v2w3dmuU+u72swmISI/4Eb/dvzrNH8Lrl3SAnD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Zice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调查</w:t>
                        </w:r>
                      </w:p>
                    </w:txbxContent>
                  </v:textbox>
                </v:rect>
                <v:group id="_x0000_s1026" o:spid="_x0000_s1026" o:spt="203" style="position:absolute;left:11762;top:9125;height:474;width:1545;" coordsize="1186,474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grouping="f" rotation="f" text="f" aspectratio="f"/>
                  <v:line id="_x0000_s1026" o:spid="_x0000_s1026" o:spt="20" style="position:absolute;left:195;top:378;flip:x;height:0;width:720;" filled="f" stroked="t" coordsize="21600,21600" o:gfxdata="UEsDBAoAAAAAAIdO4kAAAAAAAAAAAAAAAAAEAAAAZHJzL1BLAwQUAAAACACHTuJAIVTlfrcAAADb&#10;AAAADwAAAGRycy9kb3ducmV2LnhtbEVPSwrCMBDdC94hjOBOU0VUqtGFIhYEwaq4HZqxLTaT0sTf&#10;7Y0guJvH+858+TKVeFDjSssKBv0IBHFmdcm5gtNx05uCcB5ZY2WZFLzJwXLRbs0x1vbJB3qkPhch&#10;hF2MCgrv61hKlxVk0PVtTRy4q20M+gCbXOoGnyHcVHIYRWNpsOTQUGBNq4KyW3o3CkxeU3rZ3bbr&#10;5HyYnCajLKn2TqluZxDNQHh6+b/45050mD+G7y/h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hVOV+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186;" filled="f" stroked="f" coordsize="21600,21600" o:gfxdata="UEsDBAoAAAAAAIdO4kAAAAAAAAAAAAAAAAAEAAAAZHJzL1BLAwQUAAAACACHTuJAd/btH7oAAADb&#10;AAAADwAAAGRycy9kb3ducmV2LnhtbEVPTYvCMBC9C/6HMMLeNK2w7lKNgkJBPCzoCutxaMa22Exq&#10;Eq3rrzeC4G0e73Nmi5tpxJWcry0rSEcJCOLC6ppLBfvffPgNwgdkjY1lUvBPHhbzfm+GmbYdb+m6&#10;C6WIIewzVFCF0GZS+qIig35kW+LIHa0zGCJ0pdQOuxhuGjlOkok0WHNsqLClVUXFaXcxCspuuUf3&#10;83lYbnOn9fn+l+YbVupjkCZTEIFu4S1+udc6zv+C5y/xAD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9u0f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风险点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8815;top:8980;height:1248;width:3240;" filled="f" stroked="t" coordsize="21600,21600" o:gfxdata="UEsDBAoAAAAAAIdO4kAAAAAAAAAAAAAAAAAEAAAAZHJzL1BLAwQUAAAACACHTuJAntSDwrkAAADb&#10;AAAADwAAAGRycy9kb3ducmV2LnhtbEVPTYvCMBC9L/gfwgje1lRBWatRVBQ8CesuqLehGZNiMylN&#10;tPrvjbCwt3m8z5ktHq4Sd2pC6VnBoJ+BIC68Ltko+P3Zfn6BCBFZY+WZFDwpwGLe+Zhhrn3L33Q/&#10;RCNSCIccFdgY61zKUFhyGPq+Jk7cxTcOY4KNkbrBNoW7Sg6zbCwdlpwaLNa0tlRcDzenYFOf98uR&#10;CXJ5jPZ09at2a/dGqV53kE1BRHrEf/Gfe6fT/Am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7Ug8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 xml:space="preserve"> 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未履行或未正确履行告知义务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风险等级：低</w:t>
                        </w:r>
                      </w:p>
                    </w:txbxContent>
                  </v:textbox>
                </v:rect>
                <v:group id="_x0000_s1026" o:spid="_x0000_s1026" o:spt="203" style="position:absolute;left:14556;top:9057;height:474;width:1383;" coordsize="1383,47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grouping="f" rotation="f" text="f" aspectratio="f"/>
                  <v:line id="_x0000_s1026" o:spid="_x0000_s1026" o:spt="20" style="position:absolute;left:225;top:399;height:0;width:900;" filled="f" stroked="t" coordsize="21600,21600" o:gfxdata="UEsDBAoAAAAAAIdO4kAAAAAAAAAAAAAAAAAEAAAAZHJzL1BLAwQUAAAACACHTuJANa5yJL0AAADb&#10;AAAADwAAAGRycy9kb3ducmV2LnhtbEWPwUrDQBCG74LvsIzQi7SbRpASuy0oiIInq2CPQ3ZMgtnZ&#10;dHeStG/vHASPwz//N99s9+fQm4lS7iI7WK8KMMR19B03Dj4/npcbMFmQPfaRycGFMux311dbrHyc&#10;+Z2mgzRGIZwrdNCKDJW1uW4pYF7FgViz75gCio6psT7hrPDQ27Io7m3AjvVCiwM9tVT/HMagGjYk&#10;+Xp5G8fHqT7Ox/Ikt3cn5xY36+IBjNBZ/pf/2q/eQan2+osCw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rnIk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383;" filled="f" stroked="f" coordsize="21600,21600" o:gfxdata="UEsDBAoAAAAAAIdO4kAAAAAAAAAAAAAAAAAEAAAAZHJzL1BLAwQUAAAACACHTuJAWT8aTbwAAADb&#10;AAAADwAAAGRycy9kb3ducmV2LnhtbEWPT4vCMBTE7wt+h/AEb9u0giJdo+BCQTwI/oHd46N525Zt&#10;XmoSrfrpjSB4HGbmN8x8eTWtuJDzjWUFWZKCIC6tbrhScDwUnzMQPiBrbC2Tght5WC4GH3PMte15&#10;R5d9qESEsM9RQR1Cl0vpy5oM+sR2xNH7s85giNJVUjvsI9y0cpymU2mw4bhQY0ffNZX/+7NRUPWr&#10;I7rt5He1K5zWp/tPVmxYqdEwS79ABLqGd/jVXmsF4wyeX+I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/Gk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防控措施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12945;top:7707;height:626;width:180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审查</w:t>
                        </w:r>
                      </w:p>
                    </w:txbxContent>
                  </v:textbox>
                </v:rect>
                <v:group id="_x0000_s1026" o:spid="_x0000_s1026" o:spt="203" style="position:absolute;left:11761;top:4799;height:474;width:1560;" coordsize="1186,47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grouping="f" rotation="f" text="f" aspectratio="f"/>
                  <v:line id="_x0000_s1026" o:spid="_x0000_s1026" o:spt="20" style="position:absolute;left:195;top:378;flip:x;height:0;width:720;" filled="f" stroked="t" coordsize="21600,21600" o:gfxdata="UEsDBAoAAAAAAIdO4kAAAAAAAAAAAAAAAAAEAAAAZHJzL1BLAwQUAAAACACHTuJAcKYUL7kAAADb&#10;AAAADwAAAGRycy9kb3ducmV2LnhtbEWPzQrCMBCE74LvEFbwpqkiKtXoQRELgmBVvC7N2habTWni&#10;39sbQfA4zMw3zHz5MpV4UONKywoG/QgEcWZ1ybmC03HTm4JwHlljZZkUvMnBctFuzTHW9skHeqQ+&#10;FwHCLkYFhfd1LKXLCjLo+rYmDt7VNgZ9kE0udYPPADeVHEbRWBosOSwUWNOqoOyW3o0Ck9eUXna3&#10;7To5HyanyShLqr1TqtsZRDMQnl7+H/61E61gOILvl/AD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mFC+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186;" filled="f" stroked="f" coordsize="21600,21600" o:gfxdata="UEsDBAoAAAAAAIdO4kAAAAAAAAAAAAAAAAAEAAAAZHJzL1BLAwQUAAAACACHTuJAJgQcTr0AAADb&#10;AAAADwAAAGRycy9kb3ducmV2LnhtbEWPwWrDMBBE74X+g9hAbrXsgEtwowQSMIQeCnYD6XGxtrap&#10;tXIlJXb69VWhkOMwM2+YzW42g7iS871lBVmSgiBurO65VXB6L5/WIHxA1jhYJgU38rDbPj5ssNB2&#10;4oqudWhFhLAvUEEXwlhI6ZuODPrEjsTR+7TOYIjStVI7nCLcDHKVps/SYM9xocORDh01X/XFKGin&#10;/QndW/6xr0qn9ffPOStfWanlIktfQASawz383z5qBasc/r7E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BBx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风险点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1822;top:6158;height:474;width:1441;" coordsize="1186,474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grouping="f" rotation="f" text="f" aspectratio="f"/>
                  <v:line id="_x0000_s1026" o:spid="_x0000_s1026" o:spt="20" style="position:absolute;left:195;top:378;flip:x;height:0;width:720;" filled="f" stroked="t" coordsize="21600,21600" o:gfxdata="UEsDBAoAAAAAAIdO4kAAAAAAAAAAAAAAAAAEAAAAZHJzL1BLAwQUAAAACACHTuJAgHSKWL0AAADb&#10;AAAADwAAAGRycy9kb3ducmV2LnhtbEWPQWvCQBSE74L/YXlCb2ZjKE2JWT1YSgMFwZji9ZF9JsHs&#10;25DdRvvv3YLgcZiZb5h8ezO9mGh0nWUFqygGQVxb3XGjoDp+Lt9BOI+ssbdMCv7IwXYzn+WYaXvl&#10;A02lb0SAsMtQQev9kEnp6pYMusgOxME729GgD3JspB7xGuCml0kcv0mDHYeFFgfatVRfyl+jwDQD&#10;lafvy9dH8XNIq/S1Lvq9U+plsYrXIDzd/DP8aBdaQZLC/5fwA+Tm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dIpY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186;" filled="f" stroked="f" coordsize="21600,21600" o:gfxdata="UEsDBAoAAAAAAIdO4kAAAAAAAAAAAAAAAAAEAAAAZHJzL1BLAwQUAAAACACHTuJAyAWz0LoAAADb&#10;AAAADwAAAGRycy9kb3ducmV2LnhtbEVPz2vCMBS+D/wfwhO8zbQFx6hGoUJh7DBoJ+jx0TzbYvNS&#10;k8yqf/1yGOz48f3e7O5mEDdyvresIF0mIIgbq3tuFRy+y9d3ED4gaxwsk4IHedhtZy8bzLWduKJb&#10;HVoRQ9jnqKALYcyl9E1HBv3SjsSRO1tnMEToWqkdTjHcDDJLkjdpsOfY0OFI+46aS/1jFLRTcUD3&#10;tToVVem0vj6PafnJSi3mabIGEege/sV/7g+tIItj45f4A+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bPQ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风险点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1761;top:10916;height:486;width:1500;" coordsize="1186,4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grouping="f" rotation="f" text="f" aspectratio="f"/>
                  <v:line id="_x0000_s1026" o:spid="_x0000_s1026" o:spt="20" style="position:absolute;left:195;top:378;flip:x;height:0;width:720;" filled="f" stroked="t" coordsize="21600,21600" o:gfxdata="UEsDBAoAAAAAAIdO4kAAAAAAAAAAAAAAAAAEAAAAZHJzL1BLAwQUAAAACACHTuJAikSE8bYAAADb&#10;AAAADwAAAGRycy9kb3ducmV2LnhtbEVPyQrCMBC9C/5DGMGbpi6oVKMHRSwIglXxOjRjW2wmpYnb&#10;35uD4PHx9sXqbSrxpMaVlhUM+hEI4szqknMF59O2NwPhPLLGyjIp+JCD1bLdWmCs7YuP9Ex9LkII&#10;uxgVFN7XsZQuK8ig69uaOHA32xj0ATa51A2+Qrip5DCKJtJgyaGhwJrWBWX39GEUmLym9Lq/7zbJ&#10;5Tg9T8dZUh2cUt3OIJqD8PT2f/HPnWgFo7A+fAk/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pEhPG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186;" filled="f" stroked="f" coordsize="21600,21600" o:gfxdata="UEsDBAoAAAAAAIdO4kAAAAAAAAAAAAAAAAAEAAAAZHJzL1BLAwQUAAAACACHTuJA3OaMkL4AAADb&#10;AAAADwAAAGRycy9kb3ducmV2LnhtbEWPzWrDMBCE74W+g9hCbo3shoTgWja4YAg5BPID6XGxtrap&#10;tXIlNU769FWg0OMwM98weXk1g7iQ871lBek8AUHcWN1zq+B0rJ/XIHxA1jhYJgU38lAWjw85ZtpO&#10;vKfLIbQiQthnqKALYcyk9E1HBv3cjsTR+7DOYIjStVI7nCLcDPIlSVbSYM9xocOR3jpqPg/fRkE7&#10;VSd0u+V7ta+d1l8/57TeslKzpzR5BRHoGv7Df+2NVrBI4f4l/gBZ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OaMk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风险点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1761;top:13976;height:474;width:1590;" coordsize="1186,474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grouping="f" rotation="f" text="f" aspectratio="f"/>
                  <v:line id="_x0000_s1026" o:spid="_x0000_s1026" o:spt="20" style="position:absolute;left:195;top:378;flip:x;height:0;width:720;" filled="f" stroked="t" coordsize="21600,21600" o:gfxdata="UEsDBAoAAAAAAIdO4kAAAAAAAAAAAAAAAAAEAAAAZHJzL1BLAwQUAAAACACHTuJAepYahr4AAADb&#10;AAAADwAAAGRycy9kb3ducmV2LnhtbEWPQWvCQBSE74X+h+UVems2MVIlunpokQYEIWmK10f2mQSz&#10;b0N2q+m/dwWhx2FmvmHW28n04kKj6ywrSKIYBHFtdceNgup797YE4Tyyxt4yKfgjB9vN89MaM22v&#10;XNCl9I0IEHYZKmi9HzIpXd2SQRfZgTh4Jzsa9EGOjdQjXgPc9HIWx+/SYMdhocWBPlqqz+WvUWCa&#10;gcrj/vz1mf8Ui2oxr/P+4JR6fUniFQhPk/8PP9q5VpCmcP8Sf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Yah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186;" filled="f" stroked="f" coordsize="21600,21600" o:gfxdata="UEsDBAoAAAAAAIdO4kAAAAAAAAAAAAAAAAAEAAAAZHJzL1BLAwQUAAAACACHTuJAzJEvCL0AAADb&#10;AAAADwAAAGRycy9kb3ducmV2LnhtbEWPQWvCQBSE74L/YXmF3uom1kqJroJCQDwU1IA9PrLPJDT7&#10;Nu6uRvvr3ULB4zAz3zDz5c204krON5YVpKMEBHFpdcOVguKQv32C8AFZY2uZFNzJw3IxHMwx07bn&#10;HV33oRIRwj5DBXUIXSalL2sy6Ee2I47eyTqDIUpXSe2wj3DTynGSTKXBhuNCjR2tayp/9hejoOpX&#10;Bbqvj+/VLndan3+Pab5lpV5f0mQGItAtPMP/7Y1W8D6Bv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kS8I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风险点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4507;top:4754;height:474;width:1451;" coordsize="1383,474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grouping="f" rotation="f" text="f" aspectratio="f"/>
                  <v:line id="_x0000_s1026" o:spid="_x0000_s1026" o:spt="20" style="position:absolute;left:225;top:399;height:0;width:900;" filled="f" stroked="t" coordsize="21600,21600" o:gfxdata="UEsDBAoAAAAAAIdO4kAAAAAAAAAAAAAAAAAEAAAAZHJzL1BLAwQUAAAACACHTuJAUNLZFr0AAADb&#10;AAAADwAAAGRycy9kb3ducmV2LnhtbEWPQWvCQBCF70L/wzJCL6IbFaREV8FCaaEnrVCPQ3ZMgtnZ&#10;uDtJ7L93C4UeH2/e9+ZtdnfXqJ5CrD0bmM8yUMSFtzWXBk5fb9MXUFGQLTaeycAPRdhtn0YbzK0f&#10;+ED9UUqVIBxzNFCJtLnWsajIYZz5ljh5Fx8cSpKh1DbgkOCu0YssW2mHNaeGClt6rai4HjuX3tAu&#10;yPf7Z9ft++I8nBc3mSxvxjyP59kalNBd/o//0h/WwHIFv1sSAP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0tkW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383;" filled="f" stroked="f" coordsize="21600,21600" o:gfxdata="UEsDBAoAAAAAAIdO4kAAAAAAAAAAAAAAAAAEAAAAZHJzL1BLAwQUAAAACACHTuJAPEOxf70AAADb&#10;AAAADwAAAGRycy9kb3ducmV2LnhtbEWPQWvCQBSE74L/YXmF3uomFmuJroJCQDwU1IA9PrLPJDT7&#10;Nu6uRvvr3ULB4zAz3zDz5c204krON5YVpKMEBHFpdcOVguKQv32C8AFZY2uZFNzJw3IxHMwx07bn&#10;HV33oRIRwj5DBXUIXSalL2sy6Ee2I47eyTqDIUpXSe2wj3DTynGSfEiDDceFGjta11T+7C9GQdWv&#10;CnRfk+/VLndan3+Pab5lpV5f0mQGItAtPMP/7Y1W8D6Fv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Q7F/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防控措施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4544;top:6254;height:474;width:1383;" coordsize="1383,474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grouping="f" rotation="f" text="f" aspectratio="f"/>
                  <v:line id="_x0000_s1026" o:spid="_x0000_s1026" o:spt="20" style="position:absolute;left:225;top:399;height:0;width:900;" filled="f" stroked="t" coordsize="21600,21600" o:gfxdata="UEsDBAoAAAAAAIdO4kAAAAAAAAAAAAAAAAAEAAAAZHJzL1BLAwQUAAAACACHTuJAIU1NZL0AAADb&#10;AAAADwAAAGRycy9kb3ducmV2LnhtbEWPQWvCQBCF70L/wzIFL6IbFYqNrkILpYKnqlCPQ3aahGZn&#10;4+4ksf++KxR6fLx535u32d1co3oKsfZsYD7LQBEX3tZcGjif3qYrUFGQLTaeycAPRdhtH0YbzK0f&#10;+IP6o5QqQTjmaKASaXOtY1GRwzjzLXHyvnxwKEmGUtuAQ4K7Ri+y7Ek7rDk1VNjSa0XF97Fz6Q3t&#10;gny+H7rupS8uw2Vxlcnyasz4cZ6tQQnd5P/4L723BpbPcN+SAK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TU1k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383;" filled="f" stroked="f" coordsize="21600,21600" o:gfxdata="UEsDBAoAAAAAAIdO4kAAAAAAAAAAAAAAAAAEAAAAZHJzL1BLAwQUAAAACACHTuJA66xadrkAAADb&#10;AAAADwAAAGRycy9kb3ducmV2LnhtbEVPTYvCMBC9L/gfwix4W9OKK9I1CgoF8SCoBT0OzWxbtpnU&#10;JFr1128OgsfH+54v76YVN3K+sawgHSUgiEurG64UFMf8awbCB2SNrWVS8CAPy8XgY46Ztj3v6XYI&#10;lYgh7DNUUIfQZVL6siaDfmQ74sj9WmcwROgqqR32Mdy0cpwkU2mw4dhQY0frmsq/w9UoqPpVgW73&#10;fV7tc6f15XlK8y0rNfxMkx8Qge7hLX65N1rBJK6PX+IPkI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sWna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防控措施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4492;top:10859;height:474;width:1481;" coordsize="1383,47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grouping="f" rotation="f" text="f" aspectratio="f"/>
                  <v:line id="_x0000_s1026" o:spid="_x0000_s1026" o:spt="20" style="position:absolute;left:225;top:399;height:0;width:900;" filled="f" stroked="t" coordsize="21600,21600" o:gfxdata="UEsDBAoAAAAAAIdO4kAAAAAAAAAAAAAAAAAEAAAAZHJzL1BLAwQUAAAACACHTuJAd++saL4AAADb&#10;AAAADwAAAGRycy9kb3ducmV2LnhtbEWPQUvDQBCF74L/YRnBi9hNYxFJuy0oiEJPtgVzHLLTJJid&#10;TXcnSf33XUHo8fHmfW/eanN2nRopxNazgfksA0VcedtybeCwf398ARUF2WLnmQz8UoTN+vZmhYX1&#10;E3/RuJNaJQjHAg00In2hdawachhnvidO3tEHh5JkqLUNOCW463SeZc/aYcupocGe3hqqfnaDS29o&#10;F+T7YzsMr2NVTmV+koenkzH3d/NsCUroLNfj//SnNbDI4W9LAoBeX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++sa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383;" filled="f" stroked="f" coordsize="21600,21600" o:gfxdata="UEsDBAoAAAAAAIdO4kAAAAAAAAAAAAAAAAAEAAAAZHJzL1BLAwQUAAAACACHTuJAG37EAb0AAADb&#10;AAAADwAAAGRycy9kb3ducmV2LnhtbEWPQWvCQBSE74L/YXmF3uom1kqJroJCQDwU1IA9PrLPJDT7&#10;Nu6uRvvr3ULB4zAz3zDz5c204krON5YVpKMEBHFpdcOVguKQv32C8AFZY2uZFNzJw3IxHMwx07bn&#10;HV33oRIRwj5DBXUIXSalL2sy6Ee2I47eyTqDIUpXSe2wj3DTynGSTKXBhuNCjR2tayp/9hejoOpX&#10;Bbqvj+/VLndan3+Pab5lpV5f0mQGItAtPMP/7Y1WMHmHv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fsQB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防控措施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4461;top:13898;height:474;width:1526;" coordsize="1383,47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grouping="f" rotation="f" text="f" aspectratio="f"/>
                  <v:line id="_x0000_s1026" o:spid="_x0000_s1026" o:spt="20" style="position:absolute;left:225;top:399;height:0;width:900;" filled="f" stroked="t" coordsize="21600,21600" o:gfxdata="UEsDBAoAAAAAAIdO4kAAAAAAAAAAAAAAAAAEAAAAZHJzL1BLAwQUAAAACACHTuJA+AY0HL4AAADb&#10;AAAADwAAAGRycy9kb3ducmV2LnhtbEWPQWvCQBCF74X+h2UKXoputK1IdBVaEAs91RbqcciOSTA7&#10;G3cnif77bqHg8fHmfW/eanNxjeopxNqzgekkA0VceFtzaeD7aztegIqCbLHxTAauFGGzvr9bYW79&#10;wJ/U76VUCcIxRwOVSJtrHYuKHMaJb4mTd/TBoSQZSm0DDgnuGj3Lsrl2WHNqqLClt4qK075z6Q3t&#10;gvzsPrrutS8Ow2F2lsenszGjh2m2BCV0kdvxf/rdGnh+gb8tCQB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AY0H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383;" filled="f" stroked="f" coordsize="21600,21600" o:gfxdata="UEsDBAoAAAAAAIdO4kAAAAAAAAAAAAAAAAAEAAAAZHJzL1BLAwQUAAAACACHTuJACwlnmb4AAADb&#10;AAAADwAAAGRycy9kb3ducmV2LnhtbEWPQWvCQBSE7wX/w/KE3uomxYqkroKFgHgoJBX0+Mi+JsHs&#10;27i7Jml/fbdQ6HGYmW+YzW4ynRjI+daygnSRgCCurG65VnD6yJ/WIHxA1thZJgVf5GG3nT1sMNN2&#10;5IKGMtQiQthnqKAJoc+k9FVDBv3C9sTR+7TOYIjS1VI7HCPcdPI5SVbSYMtxocGe3hqqruXdKKjH&#10;/Qnd+8tlX+RO69v3Oc2PrNTjPE1eQQSawn/4r33QCpYr+P0Sf4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wlnm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防控措施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3855;top:5450;height:780;width:1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5;top:6795;height:936;width:1;" filled="f" stroked="t" coordsize="21600,21600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5;top:8333;height:907;width:1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7;top:9810;flip:x;height:1101;width:35;" filled="f" stroked="t" coordsize="21600,21600" o:gfxdata="UEsDBAoAAAAAAIdO4kAAAAAAAAAAAAAAAAAEAAAAZHJzL1BLAwQUAAAACACHTuJA6lTGLL4AAADb&#10;AAAADwAAAGRycy9kb3ducmV2LnhtbEWPQWvCQBSE7wX/w/KE3uompRaNrh6kBU+lahG8PbLPJJp9&#10;m+6+Gttf3xUKPQ4z8w0zX15dqy4UYuPZQD7KQBGX3jZcGfjYvT5MQEVBtth6JgPfFGG5GNzNsbC+&#10;5w1dtlKpBOFYoIFapCu0jmVNDuPId8TJO/rgUJIMlbYB+wR3rX7MsmftsOG0UGNHq5rK8/bLGZju&#10;+rF/D+f9U958Hn5eTtKt38SY+2GezUAJXeU//NdeWwPjHG5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lTGL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5;top:11534;height:850;width:1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5;top:12938;height:936;width:1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5;top:14624;height:595;width:0;" filled="f" stroked="t" coordsize="21600,21600" o:gfxdata="UEsDBAoAAAAAAIdO4kAAAAAAAAAAAAAAAAAEAAAAZHJzL1BLAwQUAAAACACHTuJAgPhDaL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4Q2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28;top:3832;flip:x;height:961;width:27;" filled="f" stroked="t" coordsize="21600,21600" o:gfxdata="UEsDBAoAAAAAAIdO4kAAAAAAAAAAAAAAAAAEAAAAZHJzL1BLAwQUAAAACACHTuJAlW/AL78AAADb&#10;AAAADwAAAGRycy9kb3ducmV2LnhtbEWPQUvDQBSE74L/YXmF3uwmYsSm3fYgCj2V2orQ2yP7mqTN&#10;vo27z6b117uC4HGYmW+Y+fLiOnWmEFvPBvJJBoq48rbl2sD77vXuCVQUZIudZzJwpQjLxe3NHEvr&#10;B36j81ZqlSAcSzTQiPSl1rFqyGGc+J44eQcfHEqSodY24JDgrtP3WfaoHbacFhrs6bmh6rT9cgam&#10;u6Hwm3D6eMjbz/33y1H61VqMGY/ybAZK6CL/4b/2yhooCvj9kn6AX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vwC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928;top:4806;height:626;width:1800;" filled="f" stroked="t" coordsize="21600,21600" o:gfxdata="UEsDBAoAAAAAAIdO4kAAAAAAAAAAAAAAAAAEAAAAZHJzL1BLAwQUAAAACACHTuJAeSGucL0AAADb&#10;AAAADwAAAGRycy9kb3ducmV2LnhtbEWPwWrDMBBE74X+g9hCb7WcgENxo4Sk1NBTIGmg7W2xNpKJ&#10;tTKWYrt/XwUCOQ4z84ZZrifXioH60HhWMMtyEMS11w0bBcev6uUVRIjIGlvPpOCPAqxXjw9LLLUf&#10;eU/DIRqRIBxKVGBj7EopQ23JYch8R5y8k+8dxiR7I3WPY4K7Vs7zfCEdNpwWLHb0bqk+Hy5OwUf3&#10;u9sUJsjNd7Q/Z78dK7szSj0/zfI3EJGmeA/f2p9aQbGA65f0A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Ia5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  <v:shape id="_x0000_s1026" o:spid="_x0000_s1026" o:spt="117" type="#_x0000_t117" style="position:absolute;left:12460;top:2741;height:1092;width:2655;" filled="f" stroked="t" coordsize="21600,21600" o:gfxdata="UEsDBAoAAAAAAIdO4kAAAAAAAAAAAAAAAAAEAAAAZHJzL1BLAwQUAAAACACHTuJAEdRvK70AAADb&#10;AAAADwAAAGRycy9kb3ducmV2LnhtbEWPS4vCQBCE78L+h6EXvIhOIr7IZhRZEDzJ+rh4azKdB5vp&#10;iZlZE/+9Iyx4LKrqKyrd9KYWd2pdZVlBPIlAEGdWV1wouJx34xUI55E11pZJwYMcbNYfgxQTbTs+&#10;0v3kCxEg7BJUUHrfJFK6rCSDbmIb4uDltjXog2wLqVvsAtzUchpFC2mw4rBQYkPfJWW/pz+joPvp&#10;j7ftdTbLpXbxlB6HZr8bKTX8jKMvEJ56/w7/t/dawXwJry/hB8j1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1G8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before="156" w:beforeLine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发现违法事实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440" w:lineRule="exact"/>
        <w:jc w:val="center"/>
        <w:rPr>
          <w:b/>
          <w:bCs/>
          <w:spacing w:val="-20"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ascii="方正小标宋简体" w:hAnsi="黑体" w:eastAsia="方正小标宋简体" w:cs="宋体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813560" cy="1485900"/>
                <wp:effectExtent l="4445" t="5080" r="1079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1．按照《统计法》等规定进行立案；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2.遵守廉政承诺、转变作风等制度规定；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3.对案件台帐定期进行检查；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4.纪检跟踪督察，受理举报投诉。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责任人：受理人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10.5pt;height:117pt;width:142.8pt;z-index:251662336;mso-width-relative:page;mso-height-relative:page;" filled="f" stroked="t" coordsize="21600,21600" o:gfxdata="UEsDBAoAAAAAAIdO4kAAAAAAAAAAAAAAAAAEAAAAZHJzL1BLAwQUAAAACACHTuJAOt193NoAAAAK&#10;AQAADwAAAGRycy9kb3ducmV2LnhtbE2PMU/DMBCFdyT+g3WV2KidpInSEKcDKkMXpLYgVje+OlFj&#10;O4qdtvx7jgmm0917eve9enO3A7viFHrvJCRLAQxd63XvjISP49tzCSxE5bQavEMJ3xhg0zw+1KrS&#10;/ub2eD1EwyjEhUpJ6GIcK85D26FVYelHdKSd/WRVpHUyXE/qRuF24KkQBbeqd/ShUyO+dtheDrOV&#10;sP/cGmPyWaW7bDuXX+v31Xk3S/m0SMQLsIj3+GeGX3xCh4aYTn52OrBBQrEqqUuUkCY0ybDOsgLY&#10;iQ55LoA3Nf9fofkBUEsDBBQAAAAIAIdO4kDTsleFFQIAADUEAAAOAAAAZHJzL2Uyb0RvYy54bWyt&#10;U82O0zAQviPxDpbvNE23Xdqo6R4oi5AQrLTwAK7tJJb8J4/bpE+DxI2H4HEQr8HYKd2yXHogh2Qm&#10;M/5mvm/G67vBaHKQAZSzNS0nU0qk5U4o29b0y+f7V0tKIDIrmHZW1vQogd5tXr5Y976SM9c5LWQg&#10;CGKh6n1Nuxh9VRTAO2kYTJyXFoONC4ZFdENbiMB6RDe6mE2nt0XvgvDBcQmAf7djkJ4QwzWArmkU&#10;l1vH90baOKIGqVlEStApD3STu20ayeOnpgEZia4pMo35jUXQ3qV3sVmzqg3Md4qfWmDXtPCMk2HK&#10;YtEz1JZFRvZB/QNlFA8OXBMn3JliJJIVQRbl9Jk2jx3zMnNBqcGfRYf/B8s/Hh4CUQI3gRLLDA78&#10;19fvP398I2XSpvdQYcqjfwgnD9BMRIcmmPRFCmTIeh7PesohEo4/y2V5s7hFqTnGyvlysZpmxYun&#10;4z5AfCedIcmoacCBZR3Z4QNELImpf1JSNevuldZ5aNqSvqarxWyB+AwXscEFQNN4JAO2zTDgtBLp&#10;SDoMod290YEcWFqG/CSOWOKvtFRvy6Ab83JoXBOjokwysKqTTLy1gsSjR8Es3hOamjFSUKIlXqtk&#10;5czIlL4mE5vQFntJgo8SJysOuwFhkrlz4oiT0u8tTn9Vzm9WuM3ZmS9el+iEy8juMrL3QbUdqptH&#10;mkvgNmXip81P63rp50aebvv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rdfdzaAAAACgEAAA8A&#10;AAAAAAAAAQAgAAAAIgAAAGRycy9kb3ducmV2LnhtbFBLAQIUABQAAAAIAIdO4kDTsleFFQIAADUE&#10;AAAOAAAAAAAAAAEAIAAAACkBAABkcnMvZTJvRG9jLnhtbFBLBQYAAAAABgAGAFkBAACwBQAAAAA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1．按照《统计法》等规定进行立案；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2.遵守廉政承诺、转变作风等制度规定；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3.对案件台帐定期进行检查；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4.纪检跟踪督察，受理举报投诉。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责任人：受理人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仿宋_GB2312" w:hAnsi="宋体" w:eastAsia="仿宋_GB231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ascii="方正小标宋简体" w:hAnsi="黑体" w:eastAsia="方正小标宋简体" w:cs="宋体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245110</wp:posOffset>
                </wp:positionV>
                <wp:extent cx="1789430" cy="1089660"/>
                <wp:effectExtent l="5080" t="4445" r="1524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10896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 xml:space="preserve">1．明确取证范围、时间； 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2.强化执法人员对《行政处罚法等法律法规的学习；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 xml:space="preserve">3.执行工作回避制度；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4.纪检跟踪监察，受理举报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责任人：承办人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jc w:val="right"/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1pt;margin-top:19.3pt;height:85.8pt;width:140.9pt;z-index:251660288;mso-width-relative:page;mso-height-relative:page;" filled="f" stroked="t" coordsize="21600,21600" o:gfxdata="UEsDBAoAAAAAAIdO4kAAAAAAAAAAAAAAAAAEAAAAZHJzL1BLAwQUAAAACACHTuJAvwQFwtkAAAAK&#10;AQAADwAAAGRycy9kb3ducmV2LnhtbE2PwU7DMBBE70j8g7VI3KidlEYlZFMVRK+VKEjAzY1NHDVe&#10;R7HblL9nOdHjap9m3lSrs+/FyY6xC4SQzRQIS00wHbUI72+buyWImDQZ3QeyCD82wqq+vqp0acJE&#10;r/a0S63gEIqlRnApDaWUsXHW6zgLgyX+fYfR68Tn2Eoz6onDfS9zpQrpdUfc4PRgn51tDrujR3gZ&#10;vrbrRRvl+iO5z0N4mjZu2yLe3mTqEUSy5/QPw58+q0PNTvtwJBNFj1As7nNGEebLAgQDD/OCx+0R&#10;8kzlIOtKXk6ofwFQSwMEFAAAAAgAh07iQDc7XUn+AQAAAQQAAA4AAABkcnMvZTJvRG9jLnhtbK1T&#10;S44TMRDdI3EHy3vSH5iQtNKZBWHYIBhp4ACO7e625J9cTrpzGiR2HILjIK5B2R0yMGyyoBfusqv8&#10;qt6r8uZ2MpocZQDlbEurRUmJtNwJZfuWfv5092JFCURmBdPOypaeJNDb7fNnm9E3snaD00IGgiAW&#10;mtG3dIjRN0UBfJCGwcJ5adHZuWBYxG3oCxHYiOhGF3VZLovRBeGD4xIAT3ezk54RwzWArusUlzvH&#10;D0baOKMGqVlESjAoD3Sbq+06yePHrgMZiW4pMo15xSRo79NabDes6QPzg+LnEtg1JTzhZJiymPQC&#10;tWORkUNQ/0AZxYMD18UFd6aYiWRFkEVVPtHmYWBeZi4oNfiL6PD/YPmH430gSrS0psQygw3/+eXb&#10;j+9fSZ20GT00GPLg78N5B2gmolMXTPojBTJlPU8XPeUUCcfD6vVq/eolSs3RV5Wr9XKZFS8er/sA&#10;8Z10hiSjpQEblnVkx/cQMSWG/g5J2ay7U1rnpmlLxpaub+obxGc4iB0OAJrGIxmwfYYBp5VIV9Jl&#10;CP3+jQ7kyNIw5C9xxBR/haV8OwbDHJdd85gYFWWSgTWDZOKtFSSePApm8Z3QVIyRghIt8VklK0dG&#10;pvQ1kViEtlhLEnyWOFlx2k8Ik8y9Eyfs1MEH1Q+oVJVLTx6cjEziPMVp9P7cZ9DHl7v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8EBcLZAAAACgEAAA8AAAAAAAAAAQAgAAAAIgAAAGRycy9kb3du&#10;cmV2LnhtbFBLAQIUABQAAAAIAIdO4kA3O11J/gEAAAEEAAAOAAAAAAAAAAEAIAAAACg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 xml:space="preserve">1．明确取证范围、时间； 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2.强化执法人员对《行政处罚法等法律法规的学习；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 xml:space="preserve">3.执行工作回避制度； 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4.纪检跟踪监察，受理举报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责任人：承办人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jc w:val="right"/>
                        <w:rPr>
                          <w:rFonts w:ascii="仿宋_GB2312" w:hAnsi="宋体" w:eastAsia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ascii="方正小标宋简体" w:hAnsi="黑体" w:eastAsia="方正小标宋简体" w:cs="宋体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158750</wp:posOffset>
                </wp:positionV>
                <wp:extent cx="1762125" cy="1222375"/>
                <wp:effectExtent l="4445" t="4445" r="508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22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 xml:space="preserve"> 严格执行《行政处罚法》告知规定；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2.执行内部监督检查、受理举报投诉。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责任人：承办人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9.25pt;margin-top:12.5pt;height:96.25pt;width:138.75pt;z-index:251663360;mso-width-relative:page;mso-height-relative:page;" filled="f" stroked="t" coordsize="21600,21600" o:gfxdata="UEsDBAoAAAAAAIdO4kAAAAAAAAAAAAAAAAAEAAAAZHJzL1BLAwQUAAAACACHTuJAQMuUQtgAAAAK&#10;AQAADwAAAGRycy9kb3ducmV2LnhtbE2PQU/DMAyF70j8h8hI3FjaoZRRmk4DseskBtLGLWtNUq1x&#10;qiZbx7/HnOBm+z09f69aXnwvzjjGLpCGfJaBQGpC25HV8PG+vluAiMlQa/pAqOEbIyzr66vKlG2Y&#10;6A3P22QFh1AsjQaX0lBKGRuH3sRZGJBY+wqjN4nX0cp2NBOH+17Os6yQ3nTEH5wZ8MVhc9yevIbX&#10;4XOzUjbK1S65/TE8T2u3sVrf3uTZE4iEl/Rnhl98RoeamQ7hRG0UvYZCLRRbNcwVd2LD433Bw4EP&#10;+YMCWVfyf4X6B1BLAwQUAAAACACHTuJAy91gQf0BAAABBAAADgAAAGRycy9lMm9Eb2MueG1srVPN&#10;jtMwEL4j8Q6W7zRN2O5C1HQPlOWCYKWFB5g6TmLJf/K4Tfo0SNx4CB4H8RqMndKF5dIDPaRjz+dv&#10;5vs8Xt9ORrODDKicbXi5WHImrXCtsn3DP3+6e/GKM4xgW9DOyoYfJfLbzfNn69HXsnKD060MjEgs&#10;1qNv+BCjr4sCxSAN4MJ5aSnZuWAg0jL0RRtgJHaji2q5vC5GF1ofnJCItLudk/zEGC4hdF2nhNw6&#10;sTfSxpk1SA2RJOGgPPJN7rbrpIgfuw5lZLrhpDTmLxWheJe+xWYNdR/AD0qcWoBLWniiyYCyVPRM&#10;tYUIbB/UP1RGieDQdXEhnClmIdkRUlEun3jzMICXWQtZjf5sOv4/WvHhcB+Yaht+xZkFQxf+88u3&#10;H9+/sqvkzeixJsiDvw+nFVKYhE5dMOmfJLAp+3k8+ymnyARtljfXVVmtOBOUK6uqenmzSqzF43Ef&#10;ML6TzrAUNDzQhWUf4fAe4wz9DUnVrLtTWtM+1NqyseGvV5kfaBA7GgAqZTyJQdtnGnRatelIOoGh&#10;373RgR0gDUP+nbr5C5bqbQGHGZdTCQa1UVEmG6AeJLRvbcvi0ZNhlt4JT80Y2XKmJT2rFGVkBKUv&#10;QZIl2pIzyfDZ4hTFaTcRTQp3rj3STe19UP1ATpW59ZShyciWnqY4jd6f60z6+HI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y5RC2AAAAAoBAAAPAAAAAAAAAAEAIAAAACIAAABkcnMvZG93bnJl&#10;di54bWxQSwECFAAUAAAACACHTuJAy91gQf0BAAABBAAADgAAAAAAAAABACAAAAAn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 xml:space="preserve"> 严格执行《行政处罚法》告知规定；</w:t>
                      </w:r>
                    </w:p>
                    <w:p>
                      <w:pPr>
                        <w:snapToGrid w:val="0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2.执行内部监督检查、受理举报投诉。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责任人：承办人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ascii="方正小标宋简体" w:hAnsi="黑体" w:eastAsia="方正小标宋简体" w:cs="宋体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63500</wp:posOffset>
                </wp:positionV>
                <wp:extent cx="1729105" cy="1650365"/>
                <wp:effectExtent l="4445" t="4445" r="1905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16503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仿宋" w:hAnsi="仿宋" w:eastAsia="仿宋" w:cs="宋体"/>
                              </w:rPr>
                              <w:t xml:space="preserve"> 严格执行统计检查工作办法和《行政处罚法》有关处罚决定的条款规定；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</w:rPr>
                              <w:t>2.严格执行行政责任追究制度。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宋体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</w:rPr>
                              <w:t>3.执行内部监督检查制度、纪检组跟踪督察制度。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责任人：分管领导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jc w:val="right"/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85pt;margin-top:5pt;height:129.95pt;width:136.15pt;z-index:251659264;mso-width-relative:page;mso-height-relative:page;" filled="f" stroked="t" coordsize="21600,21600" o:gfxdata="UEsDBAoAAAAAAIdO4kAAAAAAAAAAAAAAAAAEAAAAZHJzL1BLAwQUAAAACACHTuJAkz3DONcAAAAK&#10;AQAADwAAAGRycy9kb3ducmV2LnhtbE2PwU7DMBBE70j8g7VI3KjdVgQS4lQF0WslChJwc+PFjhqv&#10;o9htyt+znOC2o3manalX59CLE46pi6RhPlMgkNpoO3Ia3l43N/cgUjZkTR8JNXxjglVzeVGbysaJ&#10;XvC0y05wCKXKaPA5D5WUqfUYTJrFAYm9rzgGk1mOTtrRTBweerlQqpDBdMQfvBnwyWN72B2Dhufh&#10;c7u+dUmu37P/OMTHaeO3Tuvrq7l6AJHxnP9g+K3P1aHhTvt4JJtEr6EolneMsqF4EwPlsuBjr2FR&#10;lCXIppb/JzQ/UEsDBBQAAAAIAIdO4kCdp7oK/AEAAAEEAAAOAAAAZHJzL2Uyb0RvYy54bWytU82O&#10;0zAQviPxDpbvNElRCxs13QNluSBYaeEBXP8klvwnj9ukT4PEjYfgcRCvwdgpXVguPZCDM/aMv5nv&#10;m/HmdrKGHGUE7V1Hm0VNiXTcC+36jn7+dPfiNSWQmBPMeCc7epJAb7fPn23G0MqlH7wRMhIEcdCO&#10;oaNDSqGtKuCDtAwWPkiHTuWjZQm3sa9EZCOiW1Mt63pdjT6KED2XAHi6m530jBivAfRKaS53nh+s&#10;dGlGjdKwhJRg0AHotlSrlOTpo1IgEzEdRaaprJgE7X1eq+2GtX1kYdD8XAK7poQnnCzTDpNeoHYs&#10;MXKI+h8oq3n04FVacG+rmUhRBFk09RNtHgYWZOGCUkO4iA7/D5Z/ON5HokVHV5Q4ZrHhP798+/H9&#10;K1llbcYALYY8hPt43gGameikos1/pECmoufpoqecEuF42Lxa3jQ1AnP0NetV/XJdUKvH6yFCeie9&#10;JdnoaMSGFR3Z8T0kTImhv0NyNufvtDGlacaRsaM3q2XGZziICgcATRuQDLi+wIA3WuQr+TLEfv/G&#10;RHJkeRjKlzliir/Ccr4dg2GOK655TKxOMsvA2kEy8dYJkk4BBXP4TmguxkpBiZH4rLJVIhPT5ppI&#10;LMI4rCULPkucrTTtJ4TJ5t6LE3bqEKLuB1SqKaVnD05GIXGe4jx6f+4L6OPL3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z3DONcAAAAKAQAADwAAAAAAAAABACAAAAAiAAAAZHJzL2Rvd25yZXYu&#10;eG1sUEsBAhQAFAAAAAgAh07iQJ2nugr8AQAAAQQ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 w:ascii="仿宋" w:hAnsi="仿宋" w:eastAsia="仿宋" w:cs="宋体"/>
                        </w:rPr>
                      </w:pP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仿宋" w:hAnsi="仿宋" w:eastAsia="仿宋" w:cs="宋体"/>
                        </w:rPr>
                        <w:t xml:space="preserve"> 严格执行统计检查工作办法和《行政处罚法》有关处罚决定的条款规定；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</w:rPr>
                      </w:pPr>
                      <w:r>
                        <w:rPr>
                          <w:rFonts w:hint="eastAsia" w:ascii="仿宋" w:hAnsi="仿宋" w:eastAsia="仿宋" w:cs="宋体"/>
                        </w:rPr>
                        <w:t>2.严格执行行政责任追究制度。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仿宋" w:hAnsi="仿宋" w:eastAsia="仿宋" w:cs="宋体"/>
                        </w:rPr>
                      </w:pPr>
                      <w:r>
                        <w:rPr>
                          <w:rFonts w:hint="eastAsia" w:ascii="仿宋" w:hAnsi="仿宋" w:eastAsia="仿宋" w:cs="宋体"/>
                        </w:rPr>
                        <w:t>3.执行内部监督检查制度、纪检组跟踪督察制度。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责任人：分管领导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jc w:val="right"/>
                        <w:rPr>
                          <w:rFonts w:ascii="仿宋_GB2312" w:hAnsi="宋体" w:eastAsia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ascii="方正小标宋简体" w:hAnsi="黑体" w:eastAsia="方正小标宋简体" w:cs="宋体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4217035</wp:posOffset>
                </wp:positionH>
                <wp:positionV relativeFrom="paragraph">
                  <wp:posOffset>121285</wp:posOffset>
                </wp:positionV>
                <wp:extent cx="1726565" cy="1011555"/>
                <wp:effectExtent l="4445" t="5080" r="2159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10115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1.严格按规定进行执法。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2.严格执行财务管理规定。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3.执行内部监督检查、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纪检跟踪督察制度。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4.落实责任追究。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责任人：承办人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2.05pt;margin-top:9.55pt;height:79.65pt;width:135.95pt;z-index:251661312;mso-width-relative:page;mso-height-relative:page;" filled="f" stroked="t" coordsize="21600,21600" o:gfxdata="UEsDBAoAAAAAAIdO4kAAAAAAAAAAAAAAAAAEAAAAZHJzL1BLAwQUAAAACACHTuJAELi6ltkAAAAK&#10;AQAADwAAAGRycy9kb3ducmV2LnhtbE2PMU/DMBCFdyT+g3VIbNRJG0IS4nRAZeiC1AJivSZXJyK2&#10;o9huy7/nmOh0untP775Xry9mFCea/eCsgnSRgCDbum6wWsHH++tDAcIHtB2OzpKCH/Kwbm5vaqw6&#10;d7Y7Ou2DFhxifYUK+hCmSkrf9mTQL9xElrWjmw0GXmctuxnPHG5GuUySXBocLH/ocaKXntrvfTQK&#10;dp8brfVjxOV2tYnFV/mWHbdRqfu7NHkGEegS/s3wh8/o0DDTwUXbeTEqyPMsZSsLJU82lKucyx34&#10;8FRkIJtaXldofgFQSwMEFAAAAAgAh07iQKJrJAQVAgAANQQAAA4AAABkcnMvZTJvRG9jLnhtbK1T&#10;zY7TMBC+I/EOlu80Tbvp0qjpHiiLkBCstPAAU8dJLPlPttukT4PEjYfgcRCvwdgJ3bJceiAHZ8Yz&#10;/jzfN+PN3aAkOXLnhdEVzWdzSrhmpha6reiXz/evXlPiA+gapNG8oifu6d325YtNb0u+MJ2RNXcE&#10;QbQve1vRLgRbZplnHVfgZ8ZyjcHGOAUBXddmtYMe0ZXMFvP5KuuNq60zjHuPu7sxSCdEdw2gaRrB&#10;+M6wg+I6jKiOSwhIyXfCerpN1TYNZ+FT03geiKwoMg1pxUvQ3sc1226gbB3YTrCpBLimhGecFAiN&#10;l56hdhCAHJz4B0oJ5ow3TZgxo7KRSFIEWeTzZ9o8dmB54oJSe3sW3f8/WPbx+OCIqCu6pESDwob/&#10;+vr9549vZBm16a0vMeXRPrjJ82hGokPjVPwjBTIkPU9nPfkQCMPN/HaxKlYFJQxj+TzPi6KIqNnT&#10;cet8eMeNItGoqMOGJR3h+MGHMfVPSrxNm3shJe5DKTXpK7ouFhEfcBAbHAA0lUUyXrcJxhsp6ngk&#10;nvCu3b+RjhwhDkP6pmr+Sov37cB3Y14KxTQolQg8ygBlx6F+q2sSThYF0/hOaCxG8ZoSyfFZRStl&#10;BhDymkyURGpUJgo+ShytMOwHhInm3tQn7JR8r7H76/xmucZpTs5NcZuj4y4j+8vIwTrRdqhunuhG&#10;NJym1IZp8uO4XvqpkKfXvv0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Li6ltkAAAAKAQAADwAA&#10;AAAAAAABACAAAAAiAAAAZHJzL2Rvd25yZXYueG1sUEsBAhQAFAAAAAgAh07iQKJrJAQVAgAANQQA&#10;AA4AAAAAAAAAAQAgAAAAKAEAAGRycy9lMm9Eb2MueG1sUEsFBgAAAAAGAAYAWQEAAK8FAAAAAA=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1.严格按规定进行执法。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2.严格执行财务管理规定。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3.执行内部监督检查、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纪检跟踪督察制度。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4.落实责任追究。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责任人：承办人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>
      <w:pPr>
        <w:snapToGrid w:val="0"/>
        <w:jc w:val="center"/>
        <w:rPr>
          <w:rFonts w:hint="eastAsia" w:ascii="宋体" w:hAnsi="宋体" w:cs="宋体"/>
          <w:sz w:val="32"/>
          <w:szCs w:val="32"/>
        </w:rPr>
      </w:pPr>
    </w:p>
    <w:p>
      <w:pPr>
        <w:snapToGrid w:val="0"/>
        <w:jc w:val="center"/>
        <w:rPr>
          <w:rFonts w:hint="eastAsia" w:ascii="宋体" w:hAnsi="宋体" w:cs="宋体"/>
          <w:sz w:val="32"/>
          <w:szCs w:val="32"/>
        </w:rPr>
      </w:pPr>
    </w:p>
    <w:p>
      <w:pPr>
        <w:snapToGrid w:val="0"/>
        <w:jc w:val="center"/>
        <w:rPr>
          <w:rFonts w:hint="eastAsia" w:ascii="宋体" w:hAnsi="宋体" w:cs="宋体"/>
          <w:sz w:val="32"/>
          <w:szCs w:val="32"/>
        </w:rPr>
      </w:pPr>
    </w:p>
    <w:p>
      <w:pPr>
        <w:snapToGrid w:val="0"/>
        <w:jc w:val="center"/>
        <w:rPr>
          <w:rFonts w:hint="eastAsia" w:ascii="宋体" w:hAnsi="宋体" w:cs="宋体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沁县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统计局行政奖励风险防控图</w:t>
      </w:r>
    </w:p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302895</wp:posOffset>
                </wp:positionV>
                <wp:extent cx="4128135" cy="5651500"/>
                <wp:effectExtent l="4445" t="4445" r="0" b="2095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135" cy="5651500"/>
                          <a:chOff x="9540" y="4701"/>
                          <a:chExt cx="6501" cy="8900"/>
                        </a:xfrm>
                      </wpg:grpSpPr>
                      <wps:wsp>
                        <wps:cNvPr id="59" name="矩形 59"/>
                        <wps:cNvSpPr/>
                        <wps:spPr>
                          <a:xfrm>
                            <a:off x="13243" y="11519"/>
                            <a:ext cx="1531" cy="5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pacing w:line="286" w:lineRule="auto"/>
                                <w:jc w:val="center"/>
                                <w:rPr>
                                  <w:rFonts w:hint="eastAsia"/>
                                  <w:color w:val="000000"/>
                                  <w:kern w:val="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表彰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圆角矩形 60"/>
                        <wps:cNvSpPr/>
                        <wps:spPr>
                          <a:xfrm>
                            <a:off x="13138" y="12963"/>
                            <a:ext cx="1800" cy="63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办结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文本框 61"/>
                        <wps:cNvSpPr txBox="1"/>
                        <wps:spPr>
                          <a:xfrm>
                            <a:off x="9552" y="8287"/>
                            <a:ext cx="2506" cy="21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对未符合条件的推荐对象进行审核，并进行公示。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审核把关存在有失公正现象。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对公示期间，举报反映的问题，不认真调查取证，不如实汇报。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line="240" w:lineRule="exact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风险等级：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低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62" name="矩形 62"/>
                        <wps:cNvSpPr/>
                        <wps:spPr>
                          <a:xfrm>
                            <a:off x="13198" y="9048"/>
                            <a:ext cx="1531" cy="5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pacing w:line="286" w:lineRule="auto"/>
                                <w:jc w:val="center"/>
                                <w:rPr>
                                  <w:rFonts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审核公示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文本框 63"/>
                        <wps:cNvSpPr txBox="1"/>
                        <wps:spPr>
                          <a:xfrm>
                            <a:off x="12223" y="8607"/>
                            <a:ext cx="974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64" name="直接连接符 64"/>
                        <wps:cNvSpPr/>
                        <wps:spPr>
                          <a:xfrm flipH="1">
                            <a:off x="12036" y="9300"/>
                            <a:ext cx="1162" cy="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文本框 65"/>
                        <wps:cNvSpPr txBox="1"/>
                        <wps:spPr>
                          <a:xfrm>
                            <a:off x="14683" y="8592"/>
                            <a:ext cx="1186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66" name="直接连接符 66"/>
                        <wps:cNvSpPr/>
                        <wps:spPr>
                          <a:xfrm>
                            <a:off x="14766" y="9300"/>
                            <a:ext cx="1162" cy="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矩形 67"/>
                        <wps:cNvSpPr/>
                        <wps:spPr>
                          <a:xfrm>
                            <a:off x="13183" y="6834"/>
                            <a:ext cx="1530" cy="5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pacing w:line="286" w:lineRule="auto"/>
                                <w:jc w:val="center"/>
                                <w:rPr>
                                  <w:rFonts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组织推荐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" name="直接箭头连接符 68"/>
                        <wps:cNvCnPr>
                          <a:stCxn id="71" idx="2"/>
                          <a:endCxn id="62" idx="0"/>
                        </wps:cNvCnPr>
                        <wps:spPr>
                          <a:xfrm>
                            <a:off x="13950" y="5227"/>
                            <a:ext cx="25" cy="159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9" name="直接箭头连接符 69"/>
                        <wps:cNvCnPr/>
                        <wps:spPr>
                          <a:xfrm>
                            <a:off x="13994" y="9580"/>
                            <a:ext cx="16" cy="19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" name="直接箭头连接符 70"/>
                        <wps:cNvCnPr/>
                        <wps:spPr>
                          <a:xfrm>
                            <a:off x="14008" y="12123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1" name="流程图: 准备 71"/>
                        <wps:cNvSpPr/>
                        <wps:spPr>
                          <a:xfrm>
                            <a:off x="13065" y="4701"/>
                            <a:ext cx="1770" cy="526"/>
                          </a:xfrm>
                          <a:prstGeom prst="flowChartPreparat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制定方案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直接箭头连接符 72"/>
                        <wps:cNvCnPr/>
                        <wps:spPr>
                          <a:xfrm>
                            <a:off x="13963" y="7398"/>
                            <a:ext cx="1" cy="16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3" name="直接连接符 73"/>
                        <wps:cNvSpPr/>
                        <wps:spPr>
                          <a:xfrm flipH="1">
                            <a:off x="12066" y="11790"/>
                            <a:ext cx="1162" cy="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文本框 74"/>
                        <wps:cNvSpPr txBox="1"/>
                        <wps:spPr>
                          <a:xfrm>
                            <a:off x="12373" y="11307"/>
                            <a:ext cx="974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75" name="直接连接符 75"/>
                        <wps:cNvSpPr/>
                        <wps:spPr>
                          <a:xfrm>
                            <a:off x="14772" y="11820"/>
                            <a:ext cx="1162" cy="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6" name="文本框 76"/>
                        <wps:cNvSpPr txBox="1"/>
                        <wps:spPr>
                          <a:xfrm>
                            <a:off x="14855" y="11330"/>
                            <a:ext cx="1186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9540" y="11173"/>
                            <a:ext cx="2506" cy="13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未按程序进行研究决定，进行表彰。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风险等级：低</w:t>
                              </w:r>
                            </w:p>
                          </w:txbxContent>
                        </wps:txbx>
                        <wps:bodyPr lIns="89999" tIns="46799" rIns="89999" bIns="46799" upright="1"/>
                      </wps:wsp>
                      <wps:wsp>
                        <wps:cNvPr id="78" name="文本框 78"/>
                        <wps:cNvSpPr txBox="1"/>
                        <wps:spPr>
                          <a:xfrm>
                            <a:off x="9556" y="6214"/>
                            <a:ext cx="2517" cy="14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表彰方案制定不及时，内容不具体。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风险等级：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低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79" name="直接连接符 79"/>
                        <wps:cNvSpPr/>
                        <wps:spPr>
                          <a:xfrm flipH="1">
                            <a:off x="12066" y="6945"/>
                            <a:ext cx="1162" cy="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0" name="直接连接符 80"/>
                        <wps:cNvSpPr/>
                        <wps:spPr>
                          <a:xfrm>
                            <a:off x="14781" y="6990"/>
                            <a:ext cx="1162" cy="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1" name="文本框 81"/>
                        <wps:cNvSpPr txBox="1"/>
                        <wps:spPr>
                          <a:xfrm>
                            <a:off x="14743" y="6402"/>
                            <a:ext cx="1186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82" name="文本框 82"/>
                        <wps:cNvSpPr txBox="1"/>
                        <wps:spPr>
                          <a:xfrm>
                            <a:off x="12253" y="6372"/>
                            <a:ext cx="974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1pt;margin-top:23.85pt;height:445pt;width:325.05pt;z-index:251668480;mso-width-relative:page;mso-height-relative:page;" coordorigin="9540,4701" coordsize="6501,8900" o:gfxdata="UEsDBAoAAAAAAIdO4kAAAAAAAAAAAAAAAAAEAAAAZHJzL1BLAwQUAAAACACHTuJAvnT249kAAAAJ&#10;AQAADwAAAGRycy9kb3ducmV2LnhtbE2PzU7DMBCE70i8g7VI3KjzRwMhToUq4FQh0SIhbtt4m0SN&#10;7Sh2k/btWU5wnJ3RzLfl6mx6MdHoO2cVxIsIBNna6c42Cj53r3cPIHxAq7F3lhRcyMOqur4qsdBu&#10;th80bUMjuMT6AhW0IQyFlL5uyaBfuIEsewc3Ggwsx0bqEWcuN71MomgpDXaWF1ocaN1SfdyejIK3&#10;GefnNH6ZNsfD+vK9u3//2sSk1O1NHD2BCHQOf2H4xWd0qJhp705We9ErSLKEkwqyPAfB/jLPUhB7&#10;BY8pX2RVyv8fVD9QSwMEFAAAAAgAh07iQOytVvcMBwAAVzQAAA4AAABkcnMvZTJvRG9jLnhtbO1b&#10;W4/bRBR+R+I/jPxO4/HdUbOV2G0LEioVhR8w60ti5JvG3k32EQltkZAQ4oGXViBQuUmFp/KEgF+T&#10;3f4MzlxiO944yW6hm1LvQ9bxjMczZ75zzjffTG7emiUxOg5oEWXpSME3VAUFqZf5UToeKR99eOct&#10;R0FFSVKfxFkajJSToFBu7b35xs1pPgy0bJLFfkARNJIWw2k+UiZlmQ8Hg8KbBAkpbmR5kEJhmNGE&#10;lPCVjgc+JVNoPYkHmqpag2lG/ZxmXlAUcPdAFCqyRbpNg1kYRl5wkHlHSZCWolUaxKSEIRWTKC+U&#10;Pd7bMAy88v0wLIISxSMFRlryT3gJXB+yz8HeTTIcU5JPIk92gWzThdaYEhKl8NKqqQNSEnREowtN&#10;JZFHsyILyxtelgzEQLhFYBRYbdnmLs2Ocj6W8XA6ziujw0S1rH7lZr17x/cpivyR4ugKSkkCM37+&#10;x6fzLz9DcAOsM83HQ6h0l+YP8vtU3hiLb2zAs5Am7D8MBc24XU8quwazEnlw08Cag3VTQR6UmZaJ&#10;TVVa3pvA9LDnXNOAKYFiw1axmBVvcls+b5lwjz/suOLJweLFA9a/qjvTHDBZ1IYqXsxQDyYkD7j9&#10;C2YDaSjTrQz17S/zP79HcIPbhVeqrFQMCzDYChNhXTPA1jBWjE3MnyXDhamwqcuhmpjbqBopGea0&#10;KO8GWYLYxUihAG6OOXL8XlFCD6Dqogp7bZrdieIY7pNhnKIps7HG5oCA04bgLHCZ5DDxRTrmzRRZ&#10;HPnsEfZEQceH+zFFx4Q5Dv9jg4RXLFVj7zsgxUTU40Vi8pKoDCh/9yQg/u3UR+VJDthKIaYorDNJ&#10;4CsoDiAEsStesyRRvE1N6EScQl/YbAsbs6tydjiDZtjlYeafwGQd5TQaT8BSHFC8OoBDVPnPUWIB&#10;nIU7zR+fPv/pq3OBFbgtOwmA2gYrWId4zLCiuRZ3yAZWHHAG7hYWVIJm12AlO0r9D5YAw2Z57Ms+&#10;Ev9jBYVJDLEPZhyBf1Z+xtG1W+B6XSEFkUFA6uzrh2ePn559d4osjm0GeoknVM7eziCgVvc7opBr&#10;mhoHlqM5tvC/RQzSTNUSuNIwRIz1wFrClKjaB6FGEIrfTSELudjQIW2U/Ith2hD2EW2WHDZLrjdw&#10;ASwkD5AhS7tsyHJFyHJVg4elRsTqs9vGPPhqZLeKLDZCkeSLlw5FWNM0QYgcS23FItc2RCgyLF6y&#10;JsVdJhIt8aNtLf7quTLYTrryo2dnX/zw/O9v4PP86Y/IMjb7NArjKH+HZRJmLcnvsabqkByAkLj6&#10;gsQv8gbGFsQOxvGxYFwLkl7zUkld4whYIGu1g7q+fL56VUpR0oik47iD065G1k7QU1gJXOASPNdf&#10;gUtgw2KrR5h4x3R5tmiEfOxIMmGAK/97XOI18WCwXYcHW5s9uOm3hm1t9lsewbtDbO+2176qtCs8&#10;SHLGs2LDZ8HD2LcO1o91LD0VPJa7Y8NTTV0uJ3vpoUukWB3Qd016APrdDBrnv/06f/Kskfw5K5eY&#10;2U+FSFWU+7OUC4E2LDMjH5aQi0ie+osilt95kZCmlppYizrXFOqeqWktgsclKUYZTFg1rE0PRUkJ&#10;03P2szQFrpdRQUxeYwrBzMXM/hJVrVr75IzyArSaUiiD1qZw5LrAURmbNB0pCVdsUtIG7NobNIge&#10;GLUKKrjlyweGXcmd5yuBAeUSCqBTbQEMQ1UXuieGxSE820hUYpFhC8R005UeFzuAi1qz/P2T858/&#10;nz/6a4jmD0/nTx4iSDQ1Jh4sdpfWcBfVglULBIt6j6gKFjYDIN9e0jgx7kZFGGfT/Qmh5X0a5ITy&#10;TcN1a9F+G+U6t1HsWo1cHVea4uQWcUVnuygMQ7Yu+MaFsIJht5HhshtBfVzZgbhSCZAi39Ts1m7L&#10;kDLGiD4LSapL2pJLZIxtt81Gem2rtV+7eim0C9oWk4zb2pbQnuSCheWabffJgH0AoljEwFjv1enF&#10;MZ9LHThZfY4CaP3SMrXhwm0hcoULL2tbLE3wKXK0TsftxS1+zmKH/bYSO+tNJbstc27tt4ZjCrYI&#10;fgvCFkCokep7UXqrA2gdjluJkI15auuQ285TdfALQ9ZtLfTqgwhwZmoDKetPQ1WqL8tyFyVJsXvp&#10;uPBXHUSwbPZFHESQJfIggii51oMIdiVjNmDWlC4vk8bhuIvY/rA03NK9NRMDoPm2peFukJp6lG2F&#10;slfouIvdUjQbLKSpZTKsrWAhGxYSlmtwQDUzT79Hvnzuc3f5COiLHQRVKI+N1cQKaCwTVAd0MCCo&#10;ltu9sOz56Y7zUzaH7XUl3JNzf8nzlxiOQ4h1pWWoi502ed4d9/T0BeipU0mGNW+Ae1ecJk0z5TTp&#10;sMiERupY/n89m8Z/UwG/N+EaqPxtDPtBS/M733msfw+09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+CQAAW0NvbnRlbnRfVHlwZXNdLnhtbFBL&#10;AQIUAAoAAAAAAIdO4kAAAAAAAAAAAAAAAAAGAAAAAAAAAAAAEAAAAGAIAABfcmVscy9QSwECFAAU&#10;AAAACACHTuJAihRmPNEAAACUAQAACwAAAAAAAAABACAAAACECAAAX3JlbHMvLnJlbHNQSwECFAAK&#10;AAAAAACHTuJAAAAAAAAAAAAAAAAABAAAAAAAAAAAABAAAAAAAAAAZHJzL1BLAQIUABQAAAAIAIdO&#10;4kC+dPbj2QAAAAkBAAAPAAAAAAAAAAEAIAAAACIAAABkcnMvZG93bnJldi54bWxQSwECFAAUAAAA&#10;CACHTuJA7K1W9wwHAABXNAAADgAAAAAAAAABACAAAAAoAQAAZHJzL2Uyb0RvYy54bWxQSwUGAAAA&#10;AAYABgBZAQAApgoAAAAA&#10;">
                <o:lock v:ext="edit" aspectratio="f"/>
                <v:rect id="_x0000_s1026" o:spid="_x0000_s1026" o:spt="1" style="position:absolute;left:13243;top:11519;height:510;width:1531;" filled="f" stroked="t" coordsize="21600,21600" o:gfxdata="UEsDBAoAAAAAAIdO4kAAAAAAAAAAAAAAAAAEAAAAZHJzL1BLAwQUAAAACACHTuJACL46ArsAAADb&#10;AAAADwAAAGRycy9kb3ducmV2LnhtbEWPQWsCMRSE74L/ITzBm2YtKHU1ihYFT0JVUG+PzTNZ3Lws&#10;m+jaf98IhR6HmfmGmS9frhJPakLpWcFomIEgLrwu2Sg4HbeDTxAhImusPJOCHwqwXHQ7c8y1b/mb&#10;nodoRIJwyFGBjbHOpQyFJYdh6Gvi5N184zAm2RipG2wT3FXyI8sm0mHJacFiTV+Wivvh4RRs6ut+&#10;NTZBrs7RXu5+3W7t3ijV742yGYhIr/gf/mvvtILxFN5f0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L46A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spacing w:line="286" w:lineRule="auto"/>
                          <w:jc w:val="center"/>
                          <w:rPr>
                            <w:rFonts w:hint="eastAsia"/>
                            <w:color w:val="000000"/>
                            <w:kern w:val="0"/>
                            <w:lang w:val="zh-CN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表彰</w:t>
                        </w:r>
                      </w:p>
                    </w:txbxContent>
                  </v:textbox>
                </v:rect>
                <v:roundrect id="_x0000_s1026" o:spid="_x0000_s1026" o:spt="2" style="position:absolute;left:13138;top:12963;height:638;width:1800;" filled="f" stroked="t" coordsize="21600,21600" arcsize="0.5" o:gfxdata="UEsDBAoAAAAAAIdO4kAAAAAAAAAAAAAAAAAEAAAAZHJzL1BLAwQUAAAACACHTuJADQWtCLcAAADb&#10;AAAADwAAAGRycy9kb3ducmV2LnhtbEVPTWsCMRC9F/wPYYTearJFRLZGD4LQq7YUvY2b6WbZzWRJ&#10;pqv9981B6PHxvje7exjURCl3kS1UCwOKuImu49bC58fhZQ0qC7LDITJZ+KUMu+3saYO1izc+0nSS&#10;VpUQzjVa8CJjrXVuPAXMizgSF+47poBSYGq1S3gr4WHQr8asdMCOS4PHkfaemv70Eyz0V9Ofp6VP&#10;bonydZTONNWlt/Z5Xpk3UEJ3+Rc/3O/OwqqsL1/KD9Db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NBa0I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办结</w:t>
                        </w:r>
                      </w:p>
                    </w:txbxContent>
                  </v:textbox>
                </v:roundrect>
                <v:shape id="_x0000_s1026" o:spid="_x0000_s1026" o:spt="202" type="#_x0000_t202" style="position:absolute;left:9552;top:8287;height:2125;width:2506;" filled="f" stroked="t" coordsize="21600,21600" o:gfxdata="UEsDBAoAAAAAAIdO4kAAAAAAAAAAAAAAAAAEAAAAZHJzL1BLAwQUAAAACACHTuJASGUuNrsAAADb&#10;AAAADwAAAGRycy9kb3ducmV2LnhtbEWPT4vCMBTE78J+h/AWvCxr0h7K2jV6EAUPXuyu90fzbIvN&#10;S03iv29vBMHjMDO/YWaLm+3FhXzoHGvIJgoEce1Mx42G/7/19w+IEJEN9o5Jw50CLOYfoxmWxl15&#10;R5cqNiJBOJSooY1xKKUMdUsWw8QNxMk7OG8xJukbaTxeE9z2MleqkBY7TgstDrRsqT5WZ6thtc8P&#10;/rSt1jlifoobNd0WX0br8WemfkFEusV3+NXeGA1FBs8v6Q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GUuN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对未符合条件的推荐对象进行审核，并进行公示。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审核把关存在有失公正现象。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对公示期间，举报反映的问题，不认真调查取证，不如实汇报。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spacing w:line="240" w:lineRule="exact"/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风险等级：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低</w:t>
                        </w:r>
                      </w:p>
                    </w:txbxContent>
                  </v:textbox>
                </v:shape>
                <v:rect id="_x0000_s1026" o:spid="_x0000_s1026" o:spt="1" style="position:absolute;left:13198;top:9048;height:510;width:1531;" filled="f" stroked="t" coordsize="21600,21600" o:gfxdata="UEsDBAoAAAAAAIdO4kAAAAAAAAAAAAAAAAAEAAAAZHJzL1BLAwQUAAAACACHTuJAyHZizrwAAADb&#10;AAAADwAAAGRycy9kb3ducmV2LnhtbEWPT4vCMBTE78J+h/AW9mZThRWpRtFlBU+Cf2DX26N5JsXm&#10;pTTR6rc3guBxmJnfMNP5zdXiSm2oPCsYZDkI4tLrio2Cw37VH4MIEVlj7ZkU3CnAfPbRm2Khfcdb&#10;uu6iEQnCoUAFNsamkDKUlhyGzDfEyTv51mFMsjVSt9gluKvlMM9H0mHFacFiQz+WyvPu4hT8NsfN&#10;4tsEufiL9v/sl93KboxSX5+DfAIi0i2+w6/2WisYDeH5Jf0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2Ys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spacing w:line="286" w:lineRule="auto"/>
                          <w:jc w:val="center"/>
                          <w:rPr>
                            <w:rFonts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/>
                          </w:rPr>
                          <w:t>审核公示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12223;top:8607;height:467;width:974;" filled="f" stroked="f" coordsize="21600,21600" o:gfxdata="UEsDBAoAAAAAAIdO4kAAAAAAAAAAAAAAAAAEAAAAZHJzL1BLAwQUAAAACACHTuJAklcQWLwAAADb&#10;AAAADwAAAGRycy9kb3ducmV2LnhtbEWPQWvCQBSE74L/YXlCb7pJpWKjq2gwoHiqLT0/ss9sMPs2&#10;Zrea/vuuIPQ4zMw3zHLd20bcqPO1YwXpJAFBXDpdc6Xg67MYz0H4gKyxcUwKfsnDejUcLDHT7s4f&#10;dDuFSkQI+wwVmBDaTEpfGrLoJ64ljt7ZdRZDlF0ldYf3CLeNfE2SmbRYc1ww2FJuqLycfqyCgorN&#10;du/f/XX+/ZbmZpcf+0Ou1MsoTRYgAvXhP/xs77WC2RQeX+IP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XEF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风险点</w:t>
                        </w:r>
                      </w:p>
                    </w:txbxContent>
                  </v:textbox>
                </v:shape>
                <v:line id="_x0000_s1026" o:spid="_x0000_s1026" o:spt="20" style="position:absolute;left:12036;top:9300;flip:x;height:11;width:1162;" filled="f" stroked="t" coordsize="21600,21600" o:gfxdata="UEsDBAoAAAAAAIdO4kAAAAAAAAAAAAAAAAAEAAAAZHJzL1BLAwQUAAAACACHTuJANE+vCb4AAADb&#10;AAAADwAAAGRycy9kb3ducmV2LnhtbEWPQWvCQBSE70L/w/IKvekmxUqNrh5KBU+l1VLo7ZF9JtHs&#10;23T3aWx/fVcQPA4z8w0zX55dq04UYuPZQD7KQBGX3jZcGfjcrobPoKIgW2w9k4FfirBc3A3mWFjf&#10;8wedNlKpBOFYoIFapCu0jmVNDuPId8TJ2/ngUJIMlbYB+wR3rX7Msol22HBaqLGjl5rKw+boDEy3&#10;/ZN/D4evcd78fP+97qVbv4kxD/d5NgMldJZb+NpeWwOTMVy+pB+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+vC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4683;top:8592;height:474;width:1186;" filled="f" stroked="f" coordsize="21600,21600" o:gfxdata="UEsDBAoAAAAAAIdO4kAAAAAAAAAAAAAAAAAEAAAAZHJzL1BLAwQUAAAACACHTuJAcvItt70AAADb&#10;AAAADwAAAGRycy9kb3ducmV2LnhtbEWPQWvCQBSE70L/w/IK3nQTQbHRTbDBgKUnben5kX1mg9m3&#10;aXbV9N93CwWPw8x8w2yL0XbiRoNvHStI5wkI4trplhsFnx/VbA3CB2SNnWNS8EMeivxpssVMuzsf&#10;6XYKjYgQ9hkqMCH0mZS+NmTRz11PHL2zGyyGKIdG6gHvEW47uUiSlbTYclww2FNpqL6crlZBRdXu&#10;9eBf/Pf6a5mWZl++j2+lUtPnNNmACDSGR/i/fdAKVkv4+xJ/gM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8i2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防控措施</w:t>
                        </w:r>
                      </w:p>
                    </w:txbxContent>
                  </v:textbox>
                </v:shape>
                <v:line id="_x0000_s1026" o:spid="_x0000_s1026" o:spt="20" style="position:absolute;left:14766;top:9300;height:3;width:1162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3183;top:6834;height:510;width:1530;" filled="f" stroked="t" coordsize="21600,21600" o:gfxdata="UEsDBAoAAAAAAIdO4kAAAAAAAAAAAAAAAAAEAAAAZHJzL1BLAwQUAAAACACHTuJA2AHBVr0AAADb&#10;AAAADwAAAGRycy9kb3ducmV2LnhtbEWPzWrDMBCE74W8g9hCbo2cQtzgRDFOaaAnQ36gzW2xtpKJ&#10;tTKWGqdvXxUCPQ4z8w2zLm+uE1caQutZwXyWgSBuvG7ZKDgdd09LECEia+w8k4IfClBuJg9rLLQf&#10;eU/XQzQiQTgUqMDG2BdShsaSwzDzPXHyvvzgMCY5GKkHHBPcdfI5y3LpsOW0YLGnV0vN5fDtFLz1&#10;57pamCCrj2g/L3477mxtlJo+zrMViEi3+B++t9+1gvwF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cF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spacing w:line="286" w:lineRule="auto"/>
                          <w:jc w:val="center"/>
                          <w:rPr>
                            <w:rFonts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/>
                          </w:rPr>
                          <w:t>组织推荐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950;top:5227;height:1598;width:25;" filled="f" stroked="t" coordsize="21600,21600" o:gfxdata="UEsDBAoAAAAAAIdO4kAAAAAAAAAAAAAAAAAEAAAAZHJzL1BLAwQUAAAACACHTuJAufyWgboAAADb&#10;AAAADwAAAGRycy9kb3ducmV2LnhtbEVPy4rCMBTdD/gP4QqzG1NdFK1GQUXsZgR1GFxemmsTbG5K&#10;E1/z9ZOF4PJw3rPFwzXiRl2wnhUMBxkI4spry7WCn+PmawwiRGSNjWdS8KQAi3nvY4aF9nfe0+0Q&#10;a5FCOBSowMTYFlKGypDDMPAtceLOvnMYE+xqqTu8p3DXyFGW5dKh5dRgsKWVoepyuDoFcX16mvy3&#10;Wk7s7rj9zu1fWZZrpT77w2wKItIjvsUvd6kV5Gls+pJ+gJ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/Ja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3994;top:9580;height:1975;width:16;" filled="f" stroked="t" coordsize="21600,21600" o:gfxdata="UEsDBAoAAAAAAIdO4kAAAAAAAAAAAAAAAAAEAAAAZHJzL1BLAwQUAAAACACHTuJA1rAzGr4AAADb&#10;AAAADwAAAGRycy9kb3ducmV2LnhtbEWPS2vDMBCE74X+B7GF3ho5PZjGiWxoQ4kvLeRByHGxNpaI&#10;tTKW8vz1UaDQ4zAz3zCz6uI6caIhWM8KxqMMBHHjteVWwWb9/fYBIkRkjZ1nUnClAFX5/DTDQvsz&#10;L+m0iq1IEA4FKjAx9oWUoTHkMIx8T5y8vR8cxiSHVuoBzwnuOvmeZbl0aDktGOzpy1BzWB2dgjjf&#10;XU2+bT4n9ne9+Mntra7ruVKvL+NsCiLSJf6H/9q1VpBP4PEl/QBZ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rAzG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4008;top:12123;height:780;width:1;" filled="f" stroked="t" coordsize="21600,21600" o:gfxdata="UEsDBAoAAAAAAIdO4kAAAAAAAAAAAAAAAAAEAAAAZHJzL1BLAwQUAAAACACHTuJAwlMMWrwAAADb&#10;AAAADwAAAGRycy9kb3ducmV2LnhtbEVPTWvCMBi+D/YfwjvYbab10Gk1FjaR9TJBHcPjS/PaBJs3&#10;pcn82K83B8Hjw/M9ry6uEycagvWsIB9lIIgbry23Cn52q7cJiBCRNXaeScGVAlSL56c5ltqfeUOn&#10;bWxFCuFQogITY19KGRpDDsPI98SJO/jBYUxwaKUe8JzCXSfHWVZIh5ZTg8GePg01x+2fUxCX+6sp&#10;fpuPqV3vvr4L+1/X9VKp15c8m4GIdIkP8d1dawXvaX36kn6AX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TDF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17" type="#_x0000_t117" style="position:absolute;left:13065;top:4701;height:526;width:1770;" filled="f" stroked="t" coordsize="21600,21600" o:gfxdata="UEsDBAoAAAAAAIdO4kAAAAAAAAAAAAAAAAAEAAAAZHJzL1BLAwQUAAAACACHTuJA1xXKsr4AAADb&#10;AAAADwAAAGRycy9kb3ducmV2LnhtbEWP3WrCQBSE7wu+w3KE3tVNAv6QunohWLyQYtUHOM0ek2j2&#10;bMyequ3TdwXBy2FmvmGm85tr1IW6UHs2kA4SUMSFtzWXBva75dsEVBBki41nMvBLAeaz3ssUc+uv&#10;/EWXrZQqQjjkaKASaXOtQ1GRwzDwLXH0Dr5zKFF2pbYdXiPcNTpLkpF2WHNcqLClRUXFafvjDPjj&#10;cvc9PNRjkezz3P6tP/xqkxnz2k+Td1BCN3mGH+2VNTBO4f4l/gA9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xXKs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制定方案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3963;top:7398;height:1650;width:1;" filled="f" stroked="t" coordsize="21600,21600" o:gfxdata="UEsDBAoAAAAAAIdO4kAAAAAAAAAAAAAAAAAEAAAAZHJzL1BLAwQUAAAACACHTuJAXc03tr4AAADb&#10;AAAADwAAAGRycy9kb3ducmV2LnhtbEWPT2sCMRTE7wW/Q3hCbzWrh7WuRqGKuBeFqpQeH5vnJnTz&#10;smziv356Uyh4HGbmN8xscXONuFAXrGcFw0EGgrjy2nKt4HhYv72DCBFZY+OZFNwpwGLee5lhof2V&#10;P+myj7VIEA4FKjAxtoWUoTLkMAx8S5y8k+8cxiS7WuoOrwnuGjnKslw6tJwWDLa0NFT97M9OQVx9&#10;303+VX1M7O6w2eb2tyzLlVKv/WE2BRHpFp/h/3apFYxH8Pcl/Q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c03t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12066;top:11790;flip:x;height:11;width:1162;" filled="f" stroked="t" coordsize="21600,21600" o:gfxdata="UEsDBAoAAAAAAIdO4kAAAAAAAAAAAAAAAAAEAAAAZHJzL1BLAwQUAAAACACHTuJAPn+hoL8AAADb&#10;AAAADwAAAGRycy9kb3ducmV2LnhtbEWPQU/CQBSE7yb8h80z8SbbgqIWFg4GE05GwJBwe+k+2kr3&#10;bd19UvTXuyYmHCcz801mtji7Vp0oxMazgXyYgSIuvW24MvC+fbl9BBUF2WLrmQx8U4TFfHA1w8L6&#10;ntd02kilEoRjgQZqka7QOpY1OYxD3xEn7+CDQ0kyVNoG7BPctXqUZRPtsOG0UGNHzzWVx82XM/C0&#10;7e/9Wzju7vLmc/+z/JBu9SrG3Fzn2RSU0Fku4f/2yhp4GMPfl/QD9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/oa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373;top:11307;height:467;width:974;" filled="f" stroked="f" coordsize="21600,21600" o:gfxdata="UEsDBAoAAAAAAIdO4kAAAAAAAAAAAAAAAAAEAAAAZHJzL1BLAwQUAAAACACHTuJAmGce8b0AAADb&#10;AAAADwAAAGRycy9kb3ducmV2LnhtbEWPQWvCQBSE74X+h+UVvOkmxbYaXaUGAxZPWvH8yL5mQ7Nv&#10;Y3bV9N+7gtDjMDPfMPNlbxtxoc7XjhWkowQEcel0zZWCw3cxnIDwAVlj45gU/JGH5eL5aY6Zdlfe&#10;0WUfKhEh7DNUYEJoMyl9aciiH7mWOHo/rrMYouwqqTu8Rrht5GuSvEuLNccFgy3lhsrf/dkqKKj4&#10;XG381J8mx7c0N+t823/lSg1e0mQGIlAf/sOP9kYr+BjD/Uv8A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Zx7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风险点</w:t>
                        </w:r>
                      </w:p>
                    </w:txbxContent>
                  </v:textbox>
                </v:shape>
                <v:line id="_x0000_s1026" o:spid="_x0000_s1026" o:spt="20" style="position:absolute;left:14772;top:11820;height:3;width:1162;" filled="f" stroked="t" coordsize="21600,21600" o:gfxdata="UEsDBAoAAAAAAIdO4kAAAAAAAAAAAAAAAAAEAAAAZHJzL1BLAwQUAAAACACHTuJApAG6k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Bup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4855;top:11330;height:474;width:1186;" filled="f" stroked="f" coordsize="21600,21600" o:gfxdata="UEsDBAoAAAAAAIdO4kAAAAAAAAAAAAAAAAAEAAAAZHJzL1BLAwQUAAAACACHTuJAB/klHbwAAADb&#10;AAAADwAAAGRycy9kb3ducmV2LnhtbEWPQWvCQBSE7wX/w/IEb3WTQq1GV7GhAaWnqnh+ZJ/ZYPZt&#10;mt1q/PeuIPQ4zMw3zGLV20ZcqPO1YwXpOAFBXDpdc6XgsC9epyB8QNbYOCYFN/KwWg5eFphpd+Uf&#10;uuxCJSKEfYYKTAhtJqUvDVn0Y9cSR+/kOoshyq6SusNrhNtGviXJRFqsOS4YbCk3VJ53f1ZBQcX6&#10;c+Nn/nd6fE9z85V/99tcqdEwTeYgAvXhP/xsb7SCjwk8vsQf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5JR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防控措施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540;top:11173;height:1320;width:2506;" filled="f" stroked="t" coordsize="21600,21600" o:gfxdata="UEsDBAoAAAAAAIdO4kAAAAAAAAAAAAAAAAAEAAAAZHJzL1BLAwQUAAAACACHTuJA0nIWebsAAADb&#10;AAAADwAAAGRycy9kb3ducmV2LnhtbEWPzYrCQBCE78K+w9AL3rSjB5Wso+jCih79gxzbTJuEzfSE&#10;zGj07R1hYY9FVX1FzZcPW6s7t75yomE0TECx5M5UUmg4HX8GM1A+kBiqnbCGJ3tYLj56c0qN62TP&#10;90MoVISIT0lDGUKTIvq8ZEt+6BqW6F1daylE2RZoWuoi3NY4TpIJWqokLpTU8HfJ+e/hZjUU2fmy&#10;zXBsd6trd3miWFyHjdb9z1HyBSrwI/yH/9pbo2E6hfeX+ANw8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nIWe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7.08653543307087pt,3.68496062992126pt,7.08653543307087pt,3.68496062992126pt">
                    <w:txbxContent>
                      <w:p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  <w:p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未按程序进行研究决定，进行表彰。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风险等级：低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556;top:6214;height:1495;width:2517;" filled="f" stroked="t" coordsize="21600,21600" o:gfxdata="UEsDBAoAAAAAAIdO4kAAAAAAAAAAAAAAAAAEAAAAZHJzL1BLAwQUAAAACACHTuJAXIYRdrcAAADb&#10;AAAADwAAAGRycy9kb3ducmV2LnhtbEVPuY7CMBDtV+IfrEGiWYFNCo6AoUAgUdAQdvtRPCQR8TjY&#10;5vp7XCBRPr17uX7aVtzJh8axhvFIgSAunWm40vB32g1nIEJENtg6Jg0vCrBe9X6WmBv34CPdi1iJ&#10;FMIhRw11jF0uZShrshhGriNO3Nl5izFBX0nj8ZHCbSszpSbSYsOpocaONjWVl+JmNWz/s7O/Hopd&#10;hphd417ND5Nfo/WgP1YLEJGe8Sv+uPdGwzSNTV/SD5Cr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hhF2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  <w:p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表彰方案制定不及时，内容不具体。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风险等级：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低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2066;top:6945;flip:x;height:11;width:1162;" filled="f" stroked="t" coordsize="21600,21600" o:gfxdata="UEsDBAoAAAAAAIdO4kAAAAAAAAAAAAAAAAAEAAAAZHJzL1BLAwQUAAAACACHTuJAX5eWSr8AAADb&#10;AAAADwAAAGRycy9kb3ducmV2LnhtbEWPQWvCQBSE74X+h+UVequblLZqdPVQFDyVVkXw9sg+k9Ts&#10;23T31dj++m5B8DjMzDfMdH52rTpRiI1nA/kgA0VcettwZWC7WT6MQEVBtth6JgM/FGE+u72ZYmF9&#10;zx90WkulEoRjgQZqka7QOpY1OYwD3xEn7+CDQ0kyVNoG7BPctfoxy160w4bTQo0dvdZUHtffzsB4&#10;0z/793DcPeXN1/538Snd6k2Mub/LswkoobNcw5f2yhoYjuH/S/o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+Xlk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781;top:6990;height:3;width:1162;" filled="f" stroked="t" coordsize="21600,21600" o:gfxdata="UEsDBAoAAAAAAIdO4kAAAAAAAAAAAAAAAAAEAAAAZHJzL1BLAwQUAAAACACHTuJAgaNpLLsAAADb&#10;AAAADwAAAGRycy9kb3ducmV2LnhtbEVPTYvCMBC9L/gfwgh7W9N6WEo1ehAUQV3RiuhtaMa22ExK&#10;ErX7781hYY+P9z2d96YVT3K+sawgHSUgiEurG64UnIrlVwbCB2SNrWVS8Ese5rPBxxRzbV98oOcx&#10;VCKGsM9RQR1Cl0vpy5oM+pHtiCN3s85giNBVUjt8xXDTynGSfEuDDceGGjta1FTejw+j4LBdbrLz&#10;5tGX7rpKf4r9dnfxmVKfwzSZgAjUh3/xn3utFWRxffwSf4Cc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NpL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4743;top:6402;height:474;width:1186;" filled="f" stroked="f" coordsize="21600,21600" o:gfxdata="UEsDBAoAAAAAAIdO4kAAAAAAAAAAAAAAAAAEAAAAZHJzL1BLAwQUAAAACACHTuJAvcXNTr0AAADb&#10;AAAADwAAAGRycy9kb3ducmV2LnhtbEWPQWvCQBSE74L/YXlCb7pJwZKmrqGGBpSeasXzI/uaDc2+&#10;jdk1pv/eLRR6HGbmG2ZTTLYTIw2+dawgXSUgiGunW24UnD6rZQbCB2SNnWNS8EMeiu18tsFcuxt/&#10;0HgMjYgQ9jkqMCH0uZS+NmTRr1xPHL0vN1gMUQ6N1APeItx28jFJnqTFluOCwZ5KQ/X38WoVVFS9&#10;7vb+2V+y8zotzVv5Ph1KpR4WafICItAU/sN/7b1WkKXw+yX+ALm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c1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防控措施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253;top:6372;height:467;width:974;" filled="f" stroked="f" coordsize="21600,21600" o:gfxdata="UEsDBAoAAAAAAIdO4kAAAAAAAAAAAAAAAAAEAAAAZHJzL1BLAwQUAAAACACHTuJATRdTObwAAADb&#10;AAAADwAAAGRycy9kb3ducmV2LnhtbEWPQWvCQBSE7wX/w/KE3uomgiVGV9HQgNJTVTw/ss9sMPs2&#10;za6a/nu3UOhxmJlvmOV6sK24U+8bxwrSSQKCuHK64VrB6Vi+ZSB8QNbYOiYFP+RhvRq9LDHX7sFf&#10;dD+EWkQI+xwVmBC6XEpfGbLoJ64jjt7F9RZDlH0tdY+PCLetnCbJu7TYcFww2FFhqLoeblZBSeVm&#10;u/Nz/52dZ2lhPorPYV8o9TpOkwWIQEP4D/+1d1pBNoXfL/EH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0XUz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风险点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84455</wp:posOffset>
                </wp:positionV>
                <wp:extent cx="1598295" cy="939165"/>
                <wp:effectExtent l="4445" t="4445" r="16510" b="889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9391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严格制定表彰方案，公平公正。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严格按照表彰条件规定，进行组织推荐。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责任人：相关负责人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15pt;margin-top:6.65pt;height:73.95pt;width:125.85pt;z-index:251667456;mso-width-relative:page;mso-height-relative:page;" filled="f" stroked="t" coordsize="21600,21600" o:gfxdata="UEsDBAoAAAAAAIdO4kAAAAAAAAAAAAAAAAAEAAAAZHJzL1BLAwQUAAAACACHTuJAfUNG+tcAAAAK&#10;AQAADwAAAGRycy9kb3ducmV2LnhtbE2PzU7DMBCE70i8g7VIXBC140pWG+L0gKjEoRcC3LfxNomI&#10;7TR2f3h7lhOcVrszmv2m2lz9KM40pyEGC8VCgaDQRjeEzsLH+/ZxBSJlDA7HGMjCNyXY1Lc3FZYu&#10;XsIbnZvcCQ4JqUQLfc5TKWVqe/KYFnGiwNohzh4zr3Mn3YwXDvej1EoZ6XEI/KHHiZ57ar+ak7fw&#10;8qkP83HXbDWiPuZXtd6ZB2ft/V2hnkBkuuY/M/ziMzrUzLSPp+CSGC0YY5ZsZWHJkw3rYsXl9nww&#10;hQZZV/J/hfoHUEsDBBQAAAAIAIdO4kBKED5nHwIAAEMEAAAOAAAAZHJzL2Uyb0RvYy54bWytU82O&#10;0zAQviPxDpbvNG23XZqo6UpQFiEhQFr2AVzHSSz5Tx63SV8A3oATF+77XH0Oxk63210uPZCDM/aM&#10;v5nvm/HypteK7IQHaU1JJ6MxJcJwW0nTlPT+++2bBSUQmKmYskaUdC+A3qxev1p2rhBT21pVCU8Q&#10;xEDRuZK2Ibgiy4C3QjMYWScMOmvrNQu49U1WedYhulbZdDy+zjrrK+ctFwB4uh6c9IjoLwG0dS25&#10;WFu+1cKEAdULxQJSglY6oKtUbV0LHr7WNYhAVEmRaUgrJkF7E9dstWRF45lrJT+WwC4p4QUnzaTB&#10;pCeoNQuMbL38B0pL7i3YOoy41dlAJCmCLCbjF9rctcyJxAWlBncSHf4fLP+y++aJrEq6mFFimMaO&#10;H379PPx+OPz5QfAMBeocFBh35zAy9O9sj2PzeA54GHn3tdfxj4wI+lHe/Ule0QfC46V5vpjmc0o4&#10;+vKrfHI9jzDZ023nIXwUVpNolNRj+5KqbPcZwhD6GBKTGXsrlUotVIZ0CDqfRniGY1njOKCpHVID&#10;0yQYsEpW8Uq8DL7ZvFee7FgcjfQdq3kWFvOtGbRDXHLFMFZoGYRPVitY9cFUJOwdqmfw1dBYjBYV&#10;JUrgI4tWigxMqksiURJlUJmo/KBwtEK/6REmmhtb7bEb6pPBWcgns6scZzttZvO3E9z4c8/m3LN1&#10;XjYtqpt6mFLgbKU2HN9BHN7zfSrk6e2v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9Q0b61wAA&#10;AAoBAAAPAAAAAAAAAAEAIAAAACIAAABkcnMvZG93bnJldi54bWxQSwECFAAUAAAACACHTuJAShA+&#10;Zx8CAABDBAAADgAAAAAAAAABACAAAAAmAQAAZHJzL2Uyb0RvYy54bWxQSwUGAAAAAAYABgBZAQAA&#10;twUAAAAA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严格制定表彰方案，公平公正。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严格按照表彰条件规定，进行组织推荐。</w:t>
                      </w:r>
                    </w:p>
                    <w:p>
                      <w:pPr>
                        <w:spacing w:line="240" w:lineRule="exact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责任人：相关负责人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6985</wp:posOffset>
                </wp:positionV>
                <wp:extent cx="1617980" cy="1313815"/>
                <wp:effectExtent l="4445" t="5080" r="15875" b="1460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980" cy="13138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1、组织推荐、举报反映问题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实事求是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2、严格按照表彰程序实施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3、加强纪检监督。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责任人：相关负责人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分管领导：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相关负责人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pt;margin-top:0.55pt;height:103.45pt;width:127.4pt;z-index:251665408;mso-width-relative:page;mso-height-relative:page;" filled="f" stroked="t" coordsize="21600,21600" o:gfxdata="UEsDBAoAAAAAAIdO4kAAAAAAAAAAAAAAAAAEAAAAZHJzL1BLAwQUAAAACACHTuJAZofd2tcAAAAJ&#10;AQAADwAAAGRycy9kb3ducmV2LnhtbE2Py07DMBBF90j9B2sqsUHUToSiNMTpAlGJRTeEsp/GbhIR&#10;j1PbffD3DCtYjs7o3nPrzc1N4mJDHD1pyFYKhKXOm5F6DfuP7WMJIiYkg5Mnq+HbRtg0i7saK+Ov&#10;9G4vbeoFh1CsUMOQ0lxJGbvBOowrP1tidvTBYeIz9NIEvHK4m2SuVCEdjsQNA872ZbDdV3t2Gl4/&#10;82M47dptjpif0pta74oHo/X9MlPPIJK9pb9n+NVndWjY6eDPZKKYNBTFE29JDDIQzNdZyVMOGnJV&#10;KpBNLf8vaH4AUEsDBBQAAAAIAIdO4kB+YQmsIQIAAEQEAAAOAAAAZHJzL2Uyb0RvYy54bWytU82O&#10;0zAQviPxDpbvNE273W2rpitBWYSEAGnhAVzbSSz5Tx63SV8A3oATF+48V5+DsdPtluWyB3Jwxp7x&#10;N/N9M17d9kaTvQygnK1oORpTIi13Qtmmol+/3L2aUwKRWcG0s7KiBwn0dv3yxarzSzlxrdNCBoIg&#10;Fpadr2gbo18WBfBWGgYj56VFZ+2CYRG3oSlEYB2iG11MxuPronNB+OC4BMDTzeCkJ8TwHEBX14rL&#10;jeM7I20cUIPULCIlaJUHus7V1rXk8VNdg4xEVxSZxrxiErS3aS3WK7ZsAvOt4qcS2HNKeMLJMGUx&#10;6RlqwyIju6D+gTKKBweujiPuTDEQyYogi3L8RJv7lnmZuaDU4M+iw/+D5R/3nwNRoqLzGSWWGez4&#10;8cf348/fx1/fCJ6hQJ2HJcbde4yM/WvX49g8nAMeJt59HUz6IyOCfpT3cJZX9pHwdOm6vFnM0cXR&#10;V07L6bzM+MXjdR8gvpPOkGRUNGD/sqxs/wEiloKhDyEpm3V3SuvcQ21JV9HFbII0OMO5rHEe0DQe&#10;uYFtMgw4rUS6ki5DaLZvdCB7lmYjf4kVpvgrLOXbMGiHuOwapsaoKEPO3Uom3lpB4sGjfBafDU3F&#10;GCko0RJfWbJyZGRKPycSi9AWa0nSDxInK/bbHmGSuXXigO3Q7y0Ow6K8mi5wuPPmanZT4iZceraX&#10;np0PqmlR3dzEnAKHKxM/PYQ0vZf7XMjj41/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aH3drX&#10;AAAACQEAAA8AAAAAAAAAAQAgAAAAIgAAAGRycy9kb3ducmV2LnhtbFBLAQIUABQAAAAIAIdO4kB+&#10;YQmsIQIAAEQEAAAOAAAAAAAAAAEAIAAAACYBAABkcnMvZTJvRG9jLnhtbFBLBQYAAAAABgAGAFkB&#10;AAC5BQAAAAA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exact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1、组织推荐、举报反映问题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实事求是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2、严格按照表彰程序实施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3、加强纪检监督。</w:t>
                      </w:r>
                    </w:p>
                    <w:p>
                      <w:pPr>
                        <w:spacing w:line="240" w:lineRule="exact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责任人：相关负责人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分管领导：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相关负责人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ragraph">
                  <wp:posOffset>19685</wp:posOffset>
                </wp:positionV>
                <wp:extent cx="1617980" cy="853440"/>
                <wp:effectExtent l="4445" t="5080" r="15875" b="1778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980" cy="853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及时办理。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责任人：办理人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6pt;margin-top:1.55pt;height:67.2pt;width:127.4pt;z-index:251666432;mso-width-relative:page;mso-height-relative:page;" filled="f" stroked="t" coordsize="21600,21600" o:gfxdata="UEsDBAoAAAAAAIdO4kAAAAAAAAAAAAAAAAAEAAAAZHJzL1BLAwQUAAAACACHTuJAkeUxn9cAAAAJ&#10;AQAADwAAAGRycy9kb3ducmV2LnhtbE2Py07DMBBF90j8gzVIbBC144jQhjhdICqx6IYA+2nsJhHx&#10;OI3dB3/PsILl6B7dObdaX/woTm6OQyAD2UKBcNQGO1Bn4ON9c78EEROSxTGQM/DtIqzr66sKSxvO&#10;9OZOTeoEl1As0UCf0lRKGdveeYyLMDnibB9mj4nPuZN2xjOX+1FqpQrpcSD+0OPknnvXfjVHb+Dl&#10;U+/nw7bZaER9SK9qtS3urDG3N5l6ApHcJf3B8KvP6lCz0y4cyUYxGiiKXDNqIM9AcL7Klrxtx2D+&#10;+ACyruT/BfUPUEsDBBQAAAAIAIdO4kABEm6CIAIAAEMEAAAOAAAAZHJzL2Uyb0RvYy54bWytU0uO&#10;EzEQ3SNxB8t70kkmySRROiNBGISEAGngAI7t7rbkn1xOunMBuAErNuw5V85B2Z3JhGGTBb1wl13l&#10;V/VelVd3ndFkLwMoZ0s6GgwpkZY7oWxd0q9f7l/NKYHIrGDaWVnSgwR6t375YtX6pRy7xmkhA0EQ&#10;C8vWl7SJ0S+LAngjDYOB89Kis3LBsIjbUBcisBbRjS7Gw+GsaF0QPjguAfB00zvpCTFcA+iqSnG5&#10;cXxnpI09apCaRaQEjfJA17naqpI8fqoqkJHokiLTmFdMgvY2rcV6xZZ1YL5R/FQCu6aEZ5wMUxaT&#10;nqE2LDKyC+ofKKN4cOCqOODOFD2RrAiyGA2fafPQMC8zF5Qa/Fl0+H+w/OP+cyBKlHQ+o8Qygx0/&#10;/vh+/Pn7+OsbwTMUqPWwxLgHj5Gxe+06HJvHc8DDxLurgkl/ZETQj/IezvLKLhKeLs1Gt4s5ujj6&#10;5tObySTrXzzd9gHiO+kMSUZJA7Yvq8r2HyBiJRj6GJKSWXevtM4t1Ja0JV1Mx1OEZziWFY4DmsYj&#10;NbB1hgGnlUhX0mUI9faNDmTP0mjkL5HCFH+FpXwbBk0fl1390BgVZci5G8nEWytIPHhUz+KroakY&#10;IwUlWuIjS1aOjEzpayKxCG2xlqR8r3CyYrftECaZWycO2A393uIsLEaTmwXOdt5Mprcj3IRLz/bS&#10;s/NB1Q2qm3uYU+BsZeKnd5CG93KfC3l6++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eUxn9cA&#10;AAAJAQAADwAAAAAAAAABACAAAAAiAAAAZHJzL2Rvd25yZXYueG1sUEsBAhQAFAAAAAgAh07iQAES&#10;boIgAgAAQwQAAA4AAAAAAAAAAQAgAAAAJgEAAGRycy9lMm9Eb2MueG1sUEsFBgAAAAAGAAYAWQEA&#10;ALgFAAAAAA=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及时办理。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责任人：办理人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rPr>
          <w:rFonts w:hint="eastAsia" w:ascii="宋体" w:hAnsi="宋体" w:cs="宋体"/>
          <w:b/>
          <w:bCs/>
          <w:sz w:val="44"/>
          <w:szCs w:val="44"/>
        </w:rPr>
      </w:pPr>
    </w:p>
    <w:p/>
    <w:p>
      <w:pPr>
        <w:spacing w:line="58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>
      <w:pPr>
        <w:jc w:val="center"/>
        <w:rPr>
          <w:rFonts w:hint="eastAsia" w:ascii="方正大标宋简体" w:hAnsi="方正小标宋简体" w:eastAsia="方正大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沁县统计局行政检查廉政风险防控图</w:t>
      </w:r>
    </w:p>
    <w:p/>
    <w:p>
      <w:pPr>
        <w:tabs>
          <w:tab w:val="left" w:pos="1665"/>
        </w:tabs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92710</wp:posOffset>
                </wp:positionV>
                <wp:extent cx="5715635" cy="6247130"/>
                <wp:effectExtent l="4445" t="4445" r="13970" b="15875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635" cy="6247130"/>
                          <a:chOff x="9299" y="4002"/>
                          <a:chExt cx="9001" cy="9838"/>
                        </a:xfrm>
                      </wpg:grpSpPr>
                      <wps:wsp>
                        <wps:cNvPr id="87" name="矩形 87"/>
                        <wps:cNvSpPr/>
                        <wps:spPr>
                          <a:xfrm>
                            <a:off x="14146" y="7447"/>
                            <a:ext cx="849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88" name="矩形 88"/>
                        <wps:cNvSpPr/>
                        <wps:spPr>
                          <a:xfrm>
                            <a:off x="13980" y="9490"/>
                            <a:ext cx="109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89" name="矩形 89"/>
                        <wps:cNvSpPr/>
                        <wps:spPr>
                          <a:xfrm>
                            <a:off x="13260" y="7942"/>
                            <a:ext cx="900" cy="6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检查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0" name="流程图: 终止 90"/>
                        <wps:cNvSpPr/>
                        <wps:spPr>
                          <a:xfrm>
                            <a:off x="13080" y="4002"/>
                            <a:ext cx="1350" cy="734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制定方案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1" name="矩形 91"/>
                        <wps:cNvSpPr/>
                        <wps:spPr>
                          <a:xfrm>
                            <a:off x="12400" y="7870"/>
                            <a:ext cx="972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2" name="矩形 92"/>
                        <wps:cNvSpPr/>
                        <wps:spPr>
                          <a:xfrm>
                            <a:off x="9309" y="12520"/>
                            <a:ext cx="3094" cy="13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ind w:left="105" w:hanging="105" w:hangingChars="50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1.不按规定办理信息公开；</w:t>
                              </w:r>
                            </w:p>
                            <w:p>
                              <w:pPr>
                                <w:spacing w:line="240" w:lineRule="exact"/>
                                <w:ind w:left="105" w:hanging="105" w:hangingChars="50"/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2.公开和实际处理不一致；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3.应归档的未及时归档。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3" name="矩形 93"/>
                        <wps:cNvSpPr/>
                        <wps:spPr>
                          <a:xfrm rot="-10800000" flipV="1">
                            <a:off x="15133" y="12503"/>
                            <a:ext cx="3152" cy="133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1.认真执行信息公开规定；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2.严格执行档案管理制度；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3.纪检跟踪督察。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责任人：承办人</w:t>
                              </w:r>
                            </w:p>
                            <w:p>
                              <w:pPr>
                                <w:spacing w:line="240" w:lineRule="exact"/>
                                <w:jc w:val="right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4" name="直接连接符 94"/>
                        <wps:cNvSpPr/>
                        <wps:spPr>
                          <a:xfrm flipH="1">
                            <a:off x="12421" y="12944"/>
                            <a:ext cx="794" cy="1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5" name="矩形 95"/>
                        <wps:cNvSpPr/>
                        <wps:spPr>
                          <a:xfrm>
                            <a:off x="12408" y="12543"/>
                            <a:ext cx="1124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6" name="矩形 96"/>
                        <wps:cNvSpPr/>
                        <wps:spPr>
                          <a:xfrm>
                            <a:off x="14043" y="12578"/>
                            <a:ext cx="1207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7" name="流程图: 终止 97"/>
                        <wps:cNvSpPr/>
                        <wps:spPr>
                          <a:xfrm>
                            <a:off x="13253" y="12546"/>
                            <a:ext cx="892" cy="645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公开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8" name="矩形 98"/>
                        <wps:cNvSpPr/>
                        <wps:spPr>
                          <a:xfrm>
                            <a:off x="9299" y="7552"/>
                            <a:ext cx="3099" cy="16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1.取证不全面；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 xml:space="preserve">2.擅自改变取证的时间段； 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3.办案过程中把关不严、事实不清、证据不足；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4.检查程序不规范。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9" name="矩形 99"/>
                        <wps:cNvSpPr/>
                        <wps:spPr>
                          <a:xfrm rot="-10800000" flipV="1">
                            <a:off x="15154" y="7604"/>
                            <a:ext cx="3145" cy="171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1.落实工作回避制度；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2.执行统计检查工作办法；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3.加强统计法律法规以及规范性文件的学习；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4.纪检组跟踪督察，受理举报。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责任人：承办人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jc w:val="right"/>
                                <w:rPr>
                                  <w:rFonts w:hint="eastAsia" w:ascii="仿宋" w:hAnsi="仿宋" w:eastAsia="仿宋" w:cs="宋体"/>
                                  <w:spacing w:val="-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0" name="矩形 100"/>
                        <wps:cNvSpPr/>
                        <wps:spPr>
                          <a:xfrm>
                            <a:off x="9300" y="9697"/>
                            <a:ext cx="3111" cy="21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1.不按统计相关法律规定，随意予以行政处罚；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 xml:space="preserve">2.执行处罚程序可能出现的随意性； 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3.利用职务便利受贿；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4.应移送有权处理机关处理的未移送。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风险等级：高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1" name="矩形 101"/>
                        <wps:cNvSpPr/>
                        <wps:spPr>
                          <a:xfrm rot="-10800000" flipV="1">
                            <a:off x="15138" y="9803"/>
                            <a:ext cx="3162" cy="16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1.加强对统计检查、监督有关处置条款规定的学习；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2.严格审查制度；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3.执行内部监督检查制度，纪检组跟踪督察。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责任人：分管领导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2" name="矩形 102"/>
                        <wps:cNvSpPr/>
                        <wps:spPr>
                          <a:xfrm>
                            <a:off x="12399" y="10136"/>
                            <a:ext cx="1173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3" name="矩形 103"/>
                        <wps:cNvSpPr/>
                        <wps:spPr>
                          <a:xfrm>
                            <a:off x="13970" y="10076"/>
                            <a:ext cx="127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4" name="矩形 104"/>
                        <wps:cNvSpPr/>
                        <wps:spPr>
                          <a:xfrm>
                            <a:off x="13260" y="10237"/>
                            <a:ext cx="845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处置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5" name="直接连接符 105"/>
                        <wps:cNvSpPr/>
                        <wps:spPr>
                          <a:xfrm flipH="1" flipV="1">
                            <a:off x="12397" y="8255"/>
                            <a:ext cx="8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6" name="直接连接符 106"/>
                        <wps:cNvSpPr/>
                        <wps:spPr>
                          <a:xfrm flipH="1">
                            <a:off x="12421" y="10523"/>
                            <a:ext cx="809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7" name="直接连接符 107"/>
                        <wps:cNvSpPr/>
                        <wps:spPr>
                          <a:xfrm>
                            <a:off x="14160" y="8254"/>
                            <a:ext cx="105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8" name="直接连接符 108"/>
                        <wps:cNvSpPr/>
                        <wps:spPr>
                          <a:xfrm>
                            <a:off x="14140" y="10493"/>
                            <a:ext cx="9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9" name="直接连接符 109"/>
                        <wps:cNvSpPr/>
                        <wps:spPr>
                          <a:xfrm>
                            <a:off x="14175" y="12959"/>
                            <a:ext cx="979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0" name="矩形 110"/>
                        <wps:cNvSpPr/>
                        <wps:spPr>
                          <a:xfrm>
                            <a:off x="14035" y="7860"/>
                            <a:ext cx="1204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11" name="直接连接符 111"/>
                        <wps:cNvSpPr/>
                        <wps:spPr>
                          <a:xfrm>
                            <a:off x="13740" y="4757"/>
                            <a:ext cx="1" cy="9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2" name="直接连接符 112"/>
                        <wps:cNvSpPr/>
                        <wps:spPr>
                          <a:xfrm>
                            <a:off x="13695" y="10719"/>
                            <a:ext cx="1" cy="17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直接连接符 113"/>
                        <wps:cNvSpPr/>
                        <wps:spPr>
                          <a:xfrm>
                            <a:off x="13732" y="8635"/>
                            <a:ext cx="1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4" name="矩形 114"/>
                        <wps:cNvSpPr/>
                        <wps:spPr>
                          <a:xfrm>
                            <a:off x="13261" y="5760"/>
                            <a:ext cx="900" cy="6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通知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15" name="矩形 115"/>
                        <wps:cNvSpPr/>
                        <wps:spPr>
                          <a:xfrm>
                            <a:off x="12541" y="5747"/>
                            <a:ext cx="972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16" name="矩形 116"/>
                        <wps:cNvSpPr/>
                        <wps:spPr>
                          <a:xfrm>
                            <a:off x="9322" y="5620"/>
                            <a:ext cx="3099" cy="9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未按规定下达通知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17" name="矩形 117"/>
                        <wps:cNvSpPr/>
                        <wps:spPr>
                          <a:xfrm rot="-10800000" flipV="1">
                            <a:off x="15155" y="5714"/>
                            <a:ext cx="3145" cy="9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1.明确责任，强化落实措施；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2.严格内部监督制度。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责任人：承办人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jc w:val="right"/>
                                <w:rPr>
                                  <w:rFonts w:hint="eastAsia" w:ascii="仿宋" w:hAnsi="仿宋" w:eastAsia="仿宋" w:cs="宋体"/>
                                  <w:spacing w:val="-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18" name="直接连接符 118"/>
                        <wps:cNvSpPr/>
                        <wps:spPr>
                          <a:xfrm flipH="1">
                            <a:off x="12411" y="6071"/>
                            <a:ext cx="8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9" name="直接连接符 119"/>
                        <wps:cNvSpPr/>
                        <wps:spPr>
                          <a:xfrm>
                            <a:off x="14161" y="6071"/>
                            <a:ext cx="97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0" name="矩形 120"/>
                        <wps:cNvSpPr/>
                        <wps:spPr>
                          <a:xfrm>
                            <a:off x="12387" y="5687"/>
                            <a:ext cx="94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21" name="矩形 121"/>
                        <wps:cNvSpPr/>
                        <wps:spPr>
                          <a:xfrm>
                            <a:off x="14035" y="5640"/>
                            <a:ext cx="12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22" name="直接连接符 122"/>
                        <wps:cNvSpPr/>
                        <wps:spPr>
                          <a:xfrm>
                            <a:off x="13734" y="6361"/>
                            <a:ext cx="1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85pt;margin-top:7.3pt;height:491.9pt;width:450.05pt;z-index:251669504;mso-width-relative:page;mso-height-relative:page;" coordorigin="9299,4002" coordsize="9001,9838" o:gfxdata="UEsDBAoAAAAAAIdO4kAAAAAAAAAAAAAAAAAEAAAAZHJzL1BLAwQUAAAACACHTuJArR7UrdkAAAAI&#10;AQAADwAAAGRycy9kb3ducmV2LnhtbE2PQU/DMAyF70j8h8hI3FhSWMfWNZ3QBJwmJDYktFvWeG21&#10;xqmarN3+PeYEN9vv6fl7+eriWjFgHxpPGpKJAoFUettQpeFr9/YwBxGiIWtaT6jhigFWxe1NbjLr&#10;R/rEYRsrwSEUMqOhjrHLpAxljc6Eie+QWDv63pnIa19J25uRw10rH5WaSWca4g+16XBdY3nanp2G&#10;99GML0/J67A5HdfX/S79+N4kqPX9XaKWICJe4p8ZfvEZHQpmOvgz2SBaDekzG/k8nYFgeaFSbnLg&#10;YTGfgixy+b9A8QNQSwMEFAAAAAgAh07iQHSmsC4HCAAA8kwAAA4AAABkcnMvZTJvRG9jLnhtbO1c&#10;TYvbRhi+F/ofhO6JNfq0THZzyCZpobSBpL1rbdkW6IuRdr17LPRQKJTeAy0EWlpob+0ptP01yfZn&#10;9JkPWR+2YykJ2Y0zOWzkGVnWzPvM+z7v84505+5FEmvnIS2iLD3SyW1D18J0ms2idHGkf/nkwa2x&#10;rhVlkM6COEvDI/0yLPS7xx9/dGeVT0IzW2bxLKQaLpIWk1V+pC/LMp+MRsV0GSZBcTvLwxSd84wm&#10;QYmPdDGa0WCFqyfxyDQMd7TK6Cyn2TQsCrSeiE5dXpH2uWA2n0fT8CSbniVhWoqr0jAOSgypWEZ5&#10;oR/zu53Pw2n5xXxehKUWH+kYacn/4kdwfMr+jo7vBJMFDfJlNJW3EPS5hc6YkiBK8aPrS50EZaCd&#10;0WjjUkk0pVmRzcvb0ywZiYHwGcEoiNGZm4c0O8v5WBaT1SJfTzoM1Zn1177s9PPzR1SLZkCCaela&#10;GiQw+dXzb1788K3GWjA/q3wxwWkPaf44f0Rlw0J8YkO+mNOE/Y/BaBd8Zi/XMxtelNoUjY5HHNdy&#10;dG2KPte0PWLJuZ8uYSD2Pd/0fV1Dt20YprDLdHlfft83DCK+7I+tMesdVT88Yve3vp1VDlQW9VQV&#10;bzZVj5dBHnILFGwO5FSNvfVM/fTbi7+faWjg88JPWs9SMSkwYVumiNjEdvlYPdvmXw0m1UyNbcwC&#10;myXL8lvjDCY5LcqHYZZo7OBIpwA3x1xw/llRiimpTmE/mmYPojhGezCJ01YD5o61YOaqW2RH5cXp&#10;hRzFaTa7xFjjT1PMn09sCwMu+Qfb8UysHdrsOW32nOU0Wixxe4TfvbQHQ9G7MAx8l4SwNAzHCvtt&#10;WK+HYSx/jNFh9n3blwCtDEMMtHDL2G4bgcoyTYe+Y8kA1W3LcHQPsIzpCst4vi3dQ2UZOIe1Y3mL&#10;S0ZbAQaOyZxWgDg3R3zBYZLDVxbpgq+8IoujGVtlbHkVdHF6L6baecBiDf8n76Z1GluiJ0GxFOfx&#10;LnZaMEmiMqT8aBkGs/vpTCsvc3jjFGFYZzeThDNdi0NEbXbEzyyDKO5z5sGueLYmBa5e/vX11a/f&#10;vXj6z0S7ev7tyz+eaWIFD4CYIRd/HYEqiBHLkRjzLFtatYp7lc+VbnkeZ6t7y4CWT0KaRGlQZrS3&#10;l1aQa4aSGxpkfDCRlitDg4yb/YKMCXyJ6D/2OkHG90wVY/YT4+0xxsfctQ3DA0VvB+BbhmCgxHRA&#10;criDrRwAumxhGWKJvjUBfbPwr5b8+7Dk69RI8EpfZkav4pUazUCDbxFEFfZP1+ZxlH/FiDGL9jJb&#10;Ig6xcHEwToDO4FetcwGLONId4CSeJyjQbZCgw6U2cDjSnT398+X3P//374/4e/X7Lxpc0d6Aw9H2&#10;SRdtpm0ienG0+Ta/So02EGvp4dxXM5w4AiFlGN6ReMbpu3Zqr0uYSxoF6SLeQa+3I0vmxtea5/pI&#10;StqRztmPiKbXAQVBqiy8jt3xOoSYEgi2rxLdcKc6t4OEQNhpm4avpt4khNgGDCJN4/H5r5coMQ0o&#10;MUwdssdCX6lUsDcjIQwaa7loO+wPQB3y17LdllxxoIJnmc7aStDyWlxxzIgoFzptvix3B22VKwoh&#10;43Ah1xUkhUft7Q3WorjngAq2UIaMRCrFxIUzR99unA2Sit918Fa6F6tmDQ0zXT0VYNjPCXtmJA7i&#10;P2KM5xodimgReDTu2ohHOB4V5j6chISwJLbFbVjLXtQ1eCcUFqF8+S6CcdudESIrfCYhe8KmcmeH&#10;VrgjrLzbgVYPVbW3xCKSHRT3OrmORdxKYZGIVA7tQ3JoXcWYiK0HvfkZtkjIXQtAsNXJAwjxkCPw&#10;bM17mx7tw8jWCNZq1yX0UF0b0YZYPuorPJU2DK9rHJP1KePs24O0XeUgYIZd4/QQJVvGqQr6WHNC&#10;3K51jnFFM9/uVguV2bwHtRZi1OJmR/dmXXvpZi18by+4wGNDB0J6MzYdfrkG7NDAXQJntbuZgBLA&#10;sTnsWgVwYtQy6wZIegiuNUiaLqmujhiO2PvYwAarDbNwsUd3Vdi4fmysdd6rDWwMlHltaGuVs+ho&#10;IXBGUotX3mLG3DL85ZZdpTehXIYS/JqtbCCCS6f9CT+27lac0ha7AGof4VebxBQibjwiav10AxE9&#10;lNRm1LAJsjtRsPMd/t0GIjwVNZo7Vm+wjyBY1m0FCi172WYLCAZ7woEJ52NEjZa6icJtVVNXm8cH&#10;Fzu4NCxt012tUI0HGcnypP+2PcTvtpEEwUPNjbUr+n+TF2st3G0AYtimT6h2bDcNI/aGRzruW1Yk&#10;4OD3FFgV67921k9quXADEkN1Q88CvphEwJ5Z2+Yj8DSb4ng3neORDY0SLcOChemK7ZIOauFtIKiH&#10;jvY+nrQ9fhzARjJWoO5yxR7KZJMrmo5dIav7BKh6BqTXw9E7ChOkFgbFVn2CliGL3rdM4fwdd8tD&#10;IDKdY4+JvpIjqi0KB7dFgdSyYoWsHmpi3y0KrPQAxoEH5XmMqiWEes8Vk5cU6LY9CHvAkWa3ckl6&#10;KJe76hxsrxXQ5iLladOasQscsjLHHqiphOf6E57dEqbIY4eI2pLnbgLCrxRMBYibnu+ArnRYqSAw&#10;/XFgWuzVJiwMueKVJnUY8m14Ir5dRgmYwwVM9tRdW1xGyxBWiqqTFJcdFwImvlqbhvCdNMo2r7mV&#10;idH9HeIyugYZyWJvh+CB1YJDbRtJ7h5QwpF8ecl2zranXMxf9oRXYXF5Xr62i71rq/kZx81XlR3/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kK&#10;AABbQ29udGVudF9UeXBlc10ueG1sUEsBAhQACgAAAAAAh07iQAAAAAAAAAAAAAAAAAYAAAAAAAAA&#10;AAAQAAAAWwkAAF9yZWxzL1BLAQIUABQAAAAIAIdO4kCKFGY80QAAAJQBAAALAAAAAAAAAAEAIAAA&#10;AH8JAABfcmVscy8ucmVsc1BLAQIUAAoAAAAAAIdO4kAAAAAAAAAAAAAAAAAEAAAAAAAAAAAAEAAA&#10;AAAAAABkcnMvUEsBAhQAFAAAAAgAh07iQK0e1K3ZAAAACAEAAA8AAAAAAAAAAQAgAAAAIgAAAGRy&#10;cy9kb3ducmV2LnhtbFBLAQIUABQAAAAIAIdO4kB0prAuBwgAAPJMAAAOAAAAAAAAAAEAIAAAACgB&#10;AABkcnMvZTJvRG9jLnhtbFBLBQYAAAAABgAGAFkBAAChCwAAAAA=&#10;">
                <o:lock v:ext="edit" aspectratio="f"/>
                <v:rect id="_x0000_s1026" o:spid="_x0000_s1026" o:spt="1" style="position:absolute;left:14146;top:7447;height:339;width:849;" filled="f" stroked="f" coordsize="21600,21600" o:gfxdata="UEsDBAoAAAAAAIdO4kAAAAAAAAAAAAAAAAAEAAAAZHJzL1BLAwQUAAAACACHTuJAdCNyy74AAADb&#10;AAAADwAAAGRycy9kb3ducmV2LnhtbEWPQWvCQBSE70L/w/IKvenGICqpqwehKNiKxvb+mn0mwezb&#10;NLs10V/vCoLHYWa+YWaLzlTiTI0rLSsYDiIQxJnVJecKvg8f/SkI55E1VpZJwYUcLOYvvRkm2ra8&#10;p3PqcxEg7BJUUHhfJ1K6rCCDbmBr4uAdbWPQB9nkUjfYBripZBxFY2mw5LBQYE3LgrJT+m8U/Cw/&#10;/0bb/W+3+2o3q3q9irv0Giv19jqM3kF46vwz/GivtYLpBO5fwg+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CNyy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/>
                    </w:txbxContent>
                  </v:textbox>
                </v:rect>
                <v:rect id="_x0000_s1026" o:spid="_x0000_s1026" o:spt="1" style="position:absolute;left:13980;top:9490;height:468;width:1090;" filled="f" stroked="f" coordsize="21600,21600" o:gfxdata="UEsDBAoAAAAAAIdO4kAAAAAAAAAAAAAAAAAEAAAAZHJzL1BLAwQUAAAACACHTuJABbzmubwAAADb&#10;AAAADwAAAGRycy9kb3ducmV2LnhtbEVPTWvCQBC9C/0PyxS8mY1BJKRZPQhFoVVq2t7H7JiEZmfT&#10;7DaJ/fXdQ8Hj433n28m0YqDeNZYVLKMYBHFpdcOVgo/350UKwnlkja1lUnAjB9vNwyzHTNuRzzQU&#10;vhIhhF2GCmrvu0xKV9Zk0EW2Iw7c1fYGfYB9JXWPYwg3rUzieC0NNhwaauxoV1P5VfwYBZ+71+/V&#10;6XyZ3o7jy7477JOp+E2Umj8u4ycQniZ/F/+7D1pBGsaGL+EH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85r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/>
                    </w:txbxContent>
                  </v:textbox>
                </v:rect>
                <v:rect id="_x0000_s1026" o:spid="_x0000_s1026" o:spt="1" style="position:absolute;left:13260;top:7942;height:624;width:900;" filled="f" stroked="t" coordsize="21600,21600" o:gfxdata="UEsDBAoAAAAAAIdO4kAAAAAAAAAAAAAAAAAEAAAAZHJzL1BLAwQUAAAACACHTuJAsmGwn74AAADb&#10;AAAADwAAAGRycy9kb3ducmV2LnhtbEWPQWsCMRSE7wX/Q3iCt5rYg11Xo4hQ6MGWdtWDt8fmuVnc&#10;vCxJutp/3xQKPQ4z8w2z2txdJwYKsfWsYTZVIIhrb1puNBwPL48FiJiQDXaeScM3RdisRw8rLI2/&#10;8ScNVWpEhnAsUYNNqS+ljLUlh3Hqe+LsXXxwmLIMjTQBbxnuOvmk1Fw6bDkvWOxpZ6m+Vl9OQzrv&#10;34cP+baVl2d7jvOgitPpqPVkPFNLEInu6T/81341GooF/H7JP0C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Gwn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检查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13080;top:4002;height:734;width:1350;" filled="f" stroked="t" coordsize="21600,21600" o:gfxdata="UEsDBAoAAAAAAIdO4kAAAAAAAAAAAAAAAAAEAAAAZHJzL1BLAwQUAAAACACHTuJAy+oxwbgAAADb&#10;AAAADwAAAGRycy9kb3ducmV2LnhtbEVPy4rCMBTdC/MP4Q64EZv6QLQaXYyILrW6cXdprm3H5qY0&#10;sda/NwvB5eG8V5vOVKKlxpWWFYyiGARxZnXJuYLLeTecg3AeWWNlmRS8yMFm/dNbYaLtk0/Upj4X&#10;IYRdggoK7+tESpcVZNBFtiYO3M02Bn2ATS51g88Qbio5juOZNFhyaCiwpr+Csnv6MAr+5fRorvU+&#10;9dusndyZKO8GD6X6v6N4CcJT57/ij/ugFSzC+vAl/AC5f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+oxw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制定方案</w:t>
                        </w:r>
                      </w:p>
                    </w:txbxContent>
                  </v:textbox>
                </v:shape>
                <v:rect id="_x0000_s1026" o:spid="_x0000_s1026" o:spt="1" style="position:absolute;left:12400;top:7870;height:468;width:972;" filled="f" stroked="f" coordsize="21600,21600" o:gfxdata="UEsDBAoAAAAAAIdO4kAAAAAAAAAAAAAAAAAEAAAAZHJzL1BLAwQUAAAACACHTuJAEV/Z+b8AAADb&#10;AAAADwAAAGRycy9kb3ducmV2LnhtbEWPT2vCQBTE74LfYXlCb7pJKKVGVw+CKPQPNer9mX0mwezb&#10;mN2atJ/eFQo9DjPzG2a+7E0tbtS6yrKCeBKBIM6trrhQcNivx68gnEfWWFsmBT/kYLkYDuaYatvx&#10;jm6ZL0SAsEtRQel9k0rp8pIMuoltiIN3tq1BH2RbSN1iF+CmlkkUvUiDFYeFEhtalZRfsm+j4Lh6&#10;vz5/7k7910f3tmm2m6TPfhOlnkZxNAPhqff/4b/2ViuYxvD4En6AX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Ff2fm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风险点</w:t>
                        </w:r>
                      </w:p>
                    </w:txbxContent>
                  </v:textbox>
                </v:rect>
                <v:rect id="_x0000_s1026" o:spid="_x0000_s1026" o:spt="1" style="position:absolute;left:9309;top:12520;height:1320;width:3094;" filled="f" stroked="t" coordsize="21600,21600" o:gfxdata="UEsDBAoAAAAAAIdO4kAAAAAAAAAAAAAAAAAEAAAAZHJzL1BLAwQUAAAACACHTuJAORy0M74AAADb&#10;AAAADwAAAGRycy9kb3ducmV2LnhtbEWPT2sCMRTE7wW/Q3hCbzXRg9V1o5RCoYdW6r/D3h6b52bp&#10;5mVJ0tV+e1MoeBxm5jdMubm6TgwUYutZw3SiQBDX3rTcaDge3p4WIGJCNth5Jg2/FGGzHj2UWBh/&#10;4R0N+9SIDOFYoAabUl9IGWtLDuPE98TZO/vgMGUZGmkCXjLcdXKm1Fw6bDkvWOzp1VL9vf9xGlL1&#10;sR2+5OeLPD/bKs6DWpxOR60fx1O1ApHomu7h//a70bCcwd+X/APk+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y0M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ind w:left="105" w:hanging="105" w:hangingChars="50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1.不按规定办理信息公开；</w:t>
                        </w:r>
                      </w:p>
                      <w:p>
                        <w:pPr>
                          <w:spacing w:line="240" w:lineRule="exact"/>
                          <w:ind w:left="105" w:hanging="105" w:hangingChars="50"/>
                          <w:rPr>
                            <w:rFonts w:hint="eastAsia" w:ascii="仿宋" w:hAnsi="仿宋" w:eastAsia="仿宋" w:cs="宋体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2.公开和实际处理不一致；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3.应归档的未及时归档。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</w:txbxContent>
                  </v:textbox>
                </v:rect>
                <v:rect id="_x0000_s1026" o:spid="_x0000_s1026" o:spt="1" style="position:absolute;left:15133;top:12503;flip:y;height:1337;width:3152;rotation:11796480f;" filled="f" stroked="t" coordsize="21600,21600" o:gfxdata="UEsDBAoAAAAAAIdO4kAAAAAAAAAAAAAAAAAEAAAAZHJzL1BLAwQUAAAACACHTuJAqWcQbbsAAADb&#10;AAAADwAAAGRycy9kb3ducmV2LnhtbEWPQYvCMBSE78L+h/AEb5pWoWy7Rg+FQm9iFfb6aN62xeal&#10;NFlb/fVmYcHjMDPfMPvjbHpxp9F1lhXEmwgEcW11x42C66VYf4JwHlljb5kUPMjB8fCx2GOm7cRn&#10;ule+EQHCLkMFrfdDJqWrWzLoNnYgDt6PHQ36IMdG6hGnADe93EZRIg12HBZaHChvqb5Vv0bBHH8X&#10;SXI1XZmXp8pN9rlNq6dSq2UcfYHwNPt3+L9dagXpDv6+hB8gD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cQ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1.认真执行信息公开规定；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2.严格执行档案管理制度；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3.纪检跟踪督察。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责任人：承办人</w:t>
                        </w:r>
                      </w:p>
                      <w:p>
                        <w:pPr>
                          <w:spacing w:line="240" w:lineRule="exact"/>
                          <w:jc w:val="right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2421;top:12944;flip:x;height:16;width:794;" filled="f" stroked="t" coordsize="21600,21600" o:gfxdata="UEsDBAoAAAAAAIdO4kAAAAAAAAAAAAAAAAAEAAAAZHJzL1BLAwQUAAAACACHTuJAAZrfLr4AAADb&#10;AAAADwAAAGRycy9kb3ducmV2LnhtbEWPQWvCQBSE7wX/w/IEb3WTYotNXT1IC55K1SL09si+JtHs&#10;23T3aay/3hUKPQ4z3wwzW5xdq04UYuPZQD7OQBGX3jZcGfjcvt1PQUVBtth6JgO/FGExH9zNsLC+&#10;5zWdNlKpVMKxQAO1SFdoHcuaHMax74iT9+2DQ0kyVNoG7FO5a/VDlj1phw2nhRo7WtZUHjZHZ+B5&#10;2z/6j3DYTfLm5+vyupdu9S7GjIZ59gJK6Cz/4T96ZRM3gduX9AP0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ZrfL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408;top:12543;height:498;width:1124;" filled="f" stroked="f" coordsize="21600,21600" o:gfxdata="UEsDBAoAAAAAAIdO4kAAAAAAAAAAAAAAAAAEAAAAZHJzL1BLAwQUAAAACACHTuJAbmTf+r8AAADb&#10;AAAADwAAAGRycy9kb3ducmV2LnhtbEWPQWvCQBSE70L/w/IK3szGoFJTVw9CUdCKxvb+mn1NQrNv&#10;0+xq0v76riD0OMzMN8xi1ZtaXKl1lWUF4ygGQZxbXXGh4O38MnoC4TyyxtoyKfghB6vlw2CBqbYd&#10;n+ia+UIECLsUFZTeN6mULi/JoItsQxy8T9sa9EG2hdQtdgFuapnE8UwarDgslNjQuqT8K7sYBe/r&#10;/ffkcProj6/dbtNsN0mf/SZKDR/H8TMIT73/D9/bW61gPoXbl/AD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5k3/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风险点</w:t>
                        </w:r>
                      </w:p>
                    </w:txbxContent>
                  </v:textbox>
                </v:rect>
                <v:rect id="_x0000_s1026" o:spid="_x0000_s1026" o:spt="1" style="position:absolute;left:14043;top:12578;height:481;width:1207;" filled="f" stroked="f" coordsize="21600,21600" o:gfxdata="UEsDBAoAAAAAAIdO4kAAAAAAAAAAAAAAAAAEAAAAZHJzL1BLAwQUAAAACACHTuJAnrZBjb4AAADb&#10;AAAADwAAAGRycy9kb3ducmV2LnhtbEWPQWvCQBSE74L/YXlCb7oxFNHU1YMgCq1Fo72/Zl+TYPZt&#10;mt2a2F/vCoLHYWa+YebLzlTiQo0rLSsYjyIQxJnVJecKTsf1cArCeWSNlWVScCUHy0W/N8dE25YP&#10;dEl9LgKEXYIKCu/rREqXFWTQjWxNHLwf2xj0QTa51A22AW4qGUfRRBosOSwUWNOqoOyc/hkFX6uP&#10;39fPw3e337Xvm3q7ibv0P1bqZTCO3kB46vwz/GhvtYLZBO5fwg+Qi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rZBj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防控措施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13253;top:12546;height:645;width:892;" filled="f" stroked="t" coordsize="21600,21600" o:gfxdata="UEsDBAoAAAAAAIdO4kAAAAAAAAAAAAAAAAAEAAAAZHJzL1BLAwQUAAAACACHTuJARAOptbwAAADb&#10;AAAADwAAAGRycy9kb3ducmV2LnhtbEWPT4vCMBTE7wt+h/CEvYhNdcU/1ehBWfS4Vi/eHs2zrTYv&#10;pYm1fvuNsLDHYWZ+w6w2nalES40rLSsYRTEI4szqknMF59P3cA7CeWSNlWVS8CIHm3XvY4WJtk8+&#10;Upv6XAQIuwQVFN7XiZQuK8igi2xNHLyrbQz6IJtc6gafAW4qOY7jqTRYclgosKZtQdk9fRgFNzn5&#10;MZd6n/pd1n7dmSjvBg+lPvujeAnCU+f/w3/tg1awmMH7S/g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Dqb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公开</w:t>
                        </w:r>
                      </w:p>
                    </w:txbxContent>
                  </v:textbox>
                </v:shape>
                <v:rect id="_x0000_s1026" o:spid="_x0000_s1026" o:spt="1" style="position:absolute;left:9299;top:7552;height:1608;width:3099;" filled="f" stroked="t" coordsize="21600,21600" o:gfxdata="UEsDBAoAAAAAAIdO4kAAAAAAAAAAAAAAAAAEAAAAZHJzL1BLAwQUAAAACACHTuJAWPSD2boAAADb&#10;AAAADwAAAGRycy9kb3ducmV2LnhtbEVPTWsCMRC9C/6HMEJvmtiDtVujiCD00Ba76sHbsBk3i5vJ&#10;kqSr/ntzEHp8vO/F6uZa0VOIjWcN04kCQVx503Ct4bDfjucgYkI22HomDXeKsFoOBwssjL/yL/Vl&#10;qkUO4VigBptSV0gZK0sO48R3xJk7++AwZRhqaQJec7hr5atSM+mw4dxgsaONpepS/jkN6fT10+/k&#10;91qe3+wpzoKaH48HrV9GU/UBItEt/Yuf7k+j4T2PzV/yD5D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9IP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1.取证不全面；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 xml:space="preserve">2.擅自改变取证的时间段； 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3.办案过程中把关不严、事实不清、证据不足；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4.检查程序不规范。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5154;top:7604;flip:y;height:1712;width:3145;rotation:11796480f;" filled="f" stroked="t" coordsize="21600,21600" o:gfxdata="UEsDBAoAAAAAAIdO4kAAAAAAAAAAAAAAAAAEAAAAZHJzL1BLAwQUAAAACACHTuJAyI8nh7sAAADb&#10;AAAADwAAAGRycy9kb3ducmV2LnhtbEWPQWuDQBSE74X8h+UFcmtWc5BqXHMICN5CbaDXh/uiEvet&#10;uBu1+fXZQqHHYWa+YfLTagYx0+R6ywrifQSCuLG651bB9at8/wDhPLLGwTIp+CEHp2LzlmOm7cKf&#10;NNe+FQHCLkMFnfdjJqVrOjLo9nYkDt7NTgZ9kFMr9YRLgJtBHqIokQZ7DgsdjnTuqLnXD6Ngjb/L&#10;JLmavjpXl9ot9nlI66dSu20cHUF4Wv1/+K9daQVpCr9fwg+Q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I8nh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1.落实工作回避制度；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2.执行统计检查工作办法；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3.加强统计法律法规以及规范性文件的学习；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4.纪检组跟踪督察，受理举报。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责任人：承办人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jc w:val="right"/>
                          <w:rPr>
                            <w:rFonts w:hint="eastAsia" w:ascii="仿宋" w:hAnsi="仿宋" w:eastAsia="仿宋" w:cs="宋体"/>
                            <w:spacing w:val="-8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9300;top:9697;height:2115;width:3111;" filled="f" stroked="t" coordsize="21600,21600" o:gfxdata="UEsDBAoAAAAAAIdO4kAAAAAAAAAAAAAAAAAEAAAAZHJzL1BLAwQUAAAACACHTuJA2g8Ijr8AAADc&#10;AAAADwAAAGRycy9kb3ducmV2LnhtbEWPT2sCMRDF70K/Q5hCb5rowcpqlFIoeGiL9c/B27AZN0s3&#10;kyVJV/vtnUOhtxnem/d+s9rcQqcGSrmNbGE6MaCI6+habiwcD2/jBahckB12kcnCL2XYrB9GK6xc&#10;vPIXDfvSKAnhXKEFX0pfaZ1rTwHzJPbEol1iClhkTY12Ca8SHjo9M2auA7YsDR57evVUf+9/goVy&#10;fv8cdvrjRV+e/TnPk1mcTkdrnx6nZgmq0K38m/+ut07wjeDLMzKBXt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PCI6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1.不按统计相关法律规定，随意予以行政处罚；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 xml:space="preserve">2.执行处罚程序可能出现的随意性； 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3.利用职务便利受贿；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4.应移送有权处理机关处理的未移送。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风险等级：高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5138;top:9803;flip:y;height:1697;width:3162;rotation:11796480f;" filled="f" stroked="t" coordsize="21600,21600" o:gfxdata="UEsDBAoAAAAAAIdO4kAAAAAAAAAAAAAAAAAEAAAAZHJzL1BLAwQUAAAACACHTuJAD61qOLgAAADc&#10;AAAADwAAAGRycy9kb3ducmV2LnhtbEVPTYvCMBC9C/6HMII3TeqhrNXoQRB6W6zCXodmbIvNpDTR&#10;dv31RhC8zeN9znY/2lY8qPeNYw3JUoEgLp1puNJwOR8XPyB8QDbYOiYN/+Rhv5tOtpgZN/CJHkWo&#10;RAxhn6GGOoQuk9KXNVn0S9cRR+7qeoshwr6SpschhttWrpRKpcWGY0ONHR1qKm/F3WoYk79jml5s&#10;kx/y38IP7rlaF0+t57NEbUAEGsNX/HHnJs5XCbyfiRfI3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61qOLgAAADc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1.加强对统计检查、监督有关处置条款规定的学习；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2.严格审查制度；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3.执行内部监督检查制度，纪检组跟踪督察。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责任人：分管领导</w:t>
                        </w:r>
                      </w:p>
                    </w:txbxContent>
                  </v:textbox>
                </v:rect>
                <v:rect id="_x0000_s1026" o:spid="_x0000_s1026" o:spt="1" style="position:absolute;left:12399;top:10136;height:475;width:1173;" filled="f" stroked="f" coordsize="21600,21600" o:gfxdata="UEsDBAoAAAAAAIdO4kAAAAAAAAAAAAAAAAAEAAAAZHJzL1BLAwQUAAAACACHTuJAMjiG6r0AAADc&#10;AAAADwAAAGRycy9kb3ducmV2LnhtbEVPTWvCQBC9F/wPywje6q5BSomuHgRRsC01rfcxOybB7GzM&#10;bk3qr3cLBW/zeJ8zX/a2FldqfeVYw2SsQBDnzlRcaPj+Wj+/gvAB2WDtmDT8koflYvA0x9S4jvd0&#10;zUIhYgj7FDWUITSplD4vyaIfu4Y4cifXWgwRtoU0LXYx3NYyUepFWqw4NpTY0Kqk/Jz9WA2H1dtl&#10;+rE/9p/v3W7TbDdJn90SrUfDiZqBCNSHh/jfvTVxvkrg75l4gV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OIbq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风险点</w:t>
                        </w:r>
                      </w:p>
                    </w:txbxContent>
                  </v:textbox>
                </v:rect>
                <v:rect id="_x0000_s1026" o:spid="_x0000_s1026" o:spt="1" style="position:absolute;left:13970;top:10076;height:475;width:1270;" filled="f" stroked="f" coordsize="21600,21600" o:gfxdata="UEsDBAoAAAAAAIdO4kAAAAAAAAAAAAAAAAAEAAAAZHJzL1BLAwQUAAAACACHTuJAXXQjcb0AAADc&#10;AAAADwAAAGRycy9kb3ducmV2LnhtbEVPTWvCQBC9F/oflin0VneNRSS6ehCKgq1o1PuYHZNgdjbN&#10;bk3qr+8WCr3N433ObNHbWtyo9ZVjDcOBAkGcO1NxoeF4eHuZgPAB2WDtmDR8k4fF/PFhhqlxHe/p&#10;loVCxBD2KWooQ2hSKX1ekkU/cA1x5C6utRgibAtpWuxiuK1lotRYWqw4NpTY0LKk/Jp9WQ2n5fvn&#10;63Z/7ncf3WbVrFdJn90TrZ+fhmoKIlAf/sV/7rWJ89UIfp+JF8j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dCNx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防控措施</w:t>
                        </w:r>
                      </w:p>
                    </w:txbxContent>
                  </v:textbox>
                </v:rect>
                <v:rect id="_x0000_s1026" o:spid="_x0000_s1026" o:spt="1" style="position:absolute;left:13260;top:10237;height:468;width:845;" filled="f" stroked="t" coordsize="21600,21600" o:gfxdata="UEsDBAoAAAAAAIdO4kAAAAAAAAAAAAAAAAAEAAAAZHJzL1BLAwQUAAAACACHTuJApTQOjbsAAADc&#10;AAAADwAAAGRycy9kb3ducmV2LnhtbEVPTWsCMRC9F/wPYQRvNVHEytYoIggerLRWD96GzbhZ3EyW&#10;JK7235tCobd5vM+ZLx+uER2FWHvWMBoqEMSlNzVXGo7fm9cZiJiQDTaeScMPRVguei9zLIy/8xd1&#10;h1SJHMKxQA02pbaQMpaWHMahb4kzd/HBYcowVNIEvOdw18ixUlPpsObcYLGltaXyerg5Dem823ef&#10;8mMlL2/2HKdBzU6no9aD/ki9g0j0SP/iP/fW5PlqAr/P5Av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TQOjb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处置</w:t>
                        </w:r>
                      </w:p>
                    </w:txbxContent>
                  </v:textbox>
                </v:rect>
                <v:line id="_x0000_s1026" o:spid="_x0000_s1026" o:spt="20" style="position:absolute;left:12397;top:8255;flip:x y;height:0;width:855;" filled="f" stroked="t" coordsize="21600,21600" o:gfxdata="UEsDBAoAAAAAAIdO4kAAAAAAAAAAAAAAAAAEAAAAZHJzL1BLAwQUAAAACACHTuJAQHlsA7oAAADc&#10;AAAADwAAAGRycy9kb3ducmV2LnhtbEVP24rCMBB9F/yHMIIvokkLilSjiLBr8UW8fMDQjG21mZQm&#10;XvbvNwsLvs3hXGe5fttGPKnztWMNyUSBIC6cqbnUcDl/jecgfEA22DgmDT/kYb3q95aYGffiIz1P&#10;oRQxhH2GGqoQ2kxKX1Rk0U9cSxy5q+sshgi7UpoOXzHcNjJVaiYt1hwbKmxpW1FxPz2shk17uD3S&#10;PPk26pyORk0+S9xur/VwkKgFiEDv8BH/u3MT56sp/D0TL5C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eWwD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421;top:10523;flip:x;height:1;width:809;" filled="f" stroked="t" coordsize="21600,21600" o:gfxdata="UEsDBAoAAAAAAIdO4kAAAAAAAAAAAAAAAAAEAAAAZHJzL1BLAwQUAAAACACHTuJA/6bP6b0AAADc&#10;AAAADwAAAGRycy9kb3ducmV2LnhtbEVPS0sDMRC+C/6HMEJvNlmpRdemPYhCT6UPEbwNm3F37Way&#10;JtNu669vBMHbfHzPmS1OvlNHiqkNbKEYG1DEVXAt1xbedq+3D6CSIDvsApOFMyVYzK+vZli6MPCG&#10;jlupVQ7hVKKFRqQvtU5VQx7TOPTEmfsM0aNkGGvtIg453Hf6zpip9thybmiwp+eGqv324C087ob7&#10;sI7790nRfn/8vHxJv1yJtaObwjyBEjrJv/jPvXR5vpnC7zP5Aj2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ps/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160;top:8254;height:0;width:1057;" filled="f" stroked="t" coordsize="21600,21600" o:gfxdata="UEsDBAoAAAAAAIdO4kAAAAAAAAAAAAAAAAAEAAAAZHJzL1BLAwQUAAAACACHTuJAaVRmwr0AAADc&#10;AAAADwAAAGRycy9kb3ducmV2LnhtbEVPTWsCMRC9F/wPYYTearIe6rI1eigogtbiWkp7GzbT3cXN&#10;ZEmibv99Iwi9zeN9znw52E5cyIfWsYZsokAQV860XGv4OK6echAhIhvsHJOGXwqwXIwe5lgYd+UD&#10;XcpYixTCoUANTYx9IWWoGrIYJq4nTtyP8xZjgr6WxuM1hdtOTpV6lhZbTg0N9vTaUHUqz1bDYbfa&#10;5p/b81D573W2P77v3r5CrvXjOFMvICIN8V98d29Mmq9mcHsmXS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VGbC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140;top:10493;height:0;width:950;" filled="f" stroked="t" coordsize="21600,21600" o:gfxdata="UEsDBAoAAAAAAIdO4kAAAAAAAAAAAAAAAAAEAAAAZHJzL1BLAwQUAAAACACHTuJAGMvysMAAAADc&#10;AAAADwAAAGRycy9kb3ducmV2LnhtbEWPQWvDMAyF74P+B6PCbqudHUbI6vYwaCm022g7xnoTsZqE&#10;xXKw3Tb799NhsJvEe3rv03w5+l5dKaYusIViZkAR18F13Fj4OK4eSlApIzvsA5OFH0qwXEzu5li5&#10;cOM9XQ+5URLCqUILbc5DpXWqW/KYZmEgFu0coscsa2y0i3iTcN/rR2OetMeOpaHFgV5aqr8PF29h&#10;v1tty8/tZazjaV28Hd93r1+ptPZ+WphnUJnG/G/+u944wTdCK8/IBHr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y/Kw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175;top:12959;height:1;width:979;" filled="f" stroked="t" coordsize="21600,21600" o:gfxdata="UEsDBAoAAAAAAIdO4kAAAAAAAAAAAAAAAAAEAAAAZHJzL1BLAwQUAAAACACHTuJAd4dXK70AAADc&#10;AAAADwAAAGRycy9kb3ducmV2LnhtbEVPTWsCMRC9F/wPYYTearIeynZr9FBQBK3FVUp7GzbT3cXN&#10;ZEmibv+9KRS8zeN9zmwx2E5cyIfWsYZsokAQV860XGs4HpZPOYgQkQ12jknDLwVYzEcPMyyMu/Ke&#10;LmWsRQrhUKCGJsa+kDJUDVkME9cTJ+7HeYsxQV9L4/Gawm0np0o9S4stp4YGe3prqDqVZ6thv11u&#10;8s/Neaj89yrbHT62718h1/pxnKlXEJGGeBf/u9cmzVcv8PdMuk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h1cr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4035;top:7860;height:468;width:1204;" filled="f" stroked="f" coordsize="21600,21600" o:gfxdata="UEsDBAoAAAAAAIdO4kAAAAAAAAAAAAAAAAAEAAAAZHJzL1BLAwQUAAAACACHTuJAKH8r28AAAADc&#10;AAAADwAAAGRycy9kb3ducmV2LnhtbEWPQWvCQBCF74X+h2UK3uomQaREVw9CUahKTdv7mJ0modnZ&#10;NLs10V/fORR6m+G9ee+b5Xp0rbpQHxrPBtJpAoq49LbhysD72/PjE6gQkS22nsnAlQKsV/d3S8yt&#10;H/hElyJWSkI45GigjrHLtQ5lTQ7D1HfEon363mGUta+07XGQcNfqLEnm2mHD0lBjR5uayq/ixxn4&#10;2Oy/Z8fTeXw9DC/bbrfNxuKWGTN5SJMFqEhj/Df/Xe+s4KeCL8/IBHr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fyvb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防控措施</w:t>
                        </w:r>
                      </w:p>
                    </w:txbxContent>
                  </v:textbox>
                </v:rect>
                <v:line id="_x0000_s1026" o:spid="_x0000_s1026" o:spt="20" style="position:absolute;left:13740;top:4757;height:929;width:1;" filled="f" stroked="t" coordsize="21600,21600" o:gfxdata="UEsDBAoAAAAAAIdO4kAAAAAAAAAAAAAAAAAEAAAAZHJzL1BLAwQUAAAACACHTuJADCjN8L0AAADc&#10;AAAADwAAAGRycy9kb3ducmV2LnhtbEVPS2sCMRC+C/6HMEJvmk0PZdkaPQiWgrbFB0Vvw2bcXbqZ&#10;LEnU9d+bguBtPr7nTOe9bcWFfGgca1CTDARx6UzDlYb9bjnOQYSIbLB1TBpuFGA+Gw6mWBh35Q1d&#10;trESKYRDgRrqGLtCylDWZDFMXEecuJPzFmOCvpLG4zWF21a+ZtmbtNhwaqixo0VN5d/2bDVs1stV&#10;/rs696U/fqjv3c/66xByrV9GKnsHEamPT/HD/WnSfKXg/5l0gZ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KM3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695;top:10719;height:1758;width:1;" filled="f" stroked="t" coordsize="21600,21600" o:gfxdata="UEsDBAoAAAAAAIdO4kAAAAAAAAAAAAAAAAAEAAAAZHJzL1BLAwQUAAAACACHTuJA/PpTh74AAADc&#10;AAAADwAAAGRycy9kb3ducmV2LnhtbEVPTWvCQBC9F/wPywje6iYeSkiz8VBQBK1FLWJvQ3aahGZn&#10;w+6apP++Wyj0No/3OcV6Mp0YyPnWsoJ0mYAgrqxuuVbwftk8ZiB8QNbYWSYF3+RhXc4eCsy1HflE&#10;wznUIoawz1FBE0KfS+mrhgz6pe2JI/dpncEQoauldjjGcNPJVZI8SYMtx4YGe3ppqPo6342C02Gz&#10;z677+1S5j216vLwdXm8+U2oxT5NnEIGm8C/+c+90nJ+u4PeZeIEs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pTh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732;top:8635;height:1560;width:1;" filled="f" stroked="t" coordsize="21600,21600" o:gfxdata="UEsDBAoAAAAAAIdO4kAAAAAAAAAAAAAAAAAEAAAAZHJzL1BLAwQUAAAACACHTuJAk7b2HL0AAADc&#10;AAAADwAAAGRycy9kb3ducmV2LnhtbEVPS2vCQBC+F/oflil4q5soSEhdPQgWwUcxlqK3ITsmodnZ&#10;sLtq/PddQehtPr7nTOe9acWVnG8sK0iHCQji0uqGKwXfh+V7BsIHZI2tZVJwJw/z2evLFHNtb7yn&#10;axEqEUPY56igDqHLpfRlTQb90HbEkTtbZzBE6CqpHd5iuGnlKEkm0mDDsaHGjhY1lb/FxSjYb5br&#10;7Gd96Ut3+kx3h6/N9ugzpQZvafIBIlAf/sVP90rH+ekY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tvYc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3261;top:5760;height:624;width:900;" filled="f" stroked="t" coordsize="21600,21600" o:gfxdata="UEsDBAoAAAAAAIdO4kAAAAAAAAAAAAAAAAAEAAAAZHJzL1BLAwQUAAAACACHTuJAIO2YULwAAADc&#10;AAAADwAAAGRycy9kb3ducmV2LnhtbEVPTWsCMRC9C/6HMEJvmmwpVrZGKYVCD1bsVg/ehs24WbqZ&#10;LElc7b83QqG3ebzPWa6vrhMDhdh61lDMFAji2puWGw377/fpAkRMyAY7z6ThlyKsV+PREkvjL/xF&#10;Q5UakUM4lqjBptSXUsbaksM48z1x5k4+OEwZhkaagJcc7jr5qNRcOmw5N1js6c1S/VOdnYZ03GyH&#10;nfx8ladne4zzoBaHw17rh0mhXkAkuqZ/8Z/7w+T5xRPcn8kXy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tmFC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通知</w:t>
                        </w:r>
                      </w:p>
                    </w:txbxContent>
                  </v:textbox>
                </v:rect>
                <v:rect id="_x0000_s1026" o:spid="_x0000_s1026" o:spt="1" style="position:absolute;left:12541;top:5747;height:468;width:972;" filled="f" stroked="f" coordsize="21600,21600" o:gfxdata="UEsDBAoAAAAAAIdO4kAAAAAAAAAAAAAAAAAEAAAAZHJzL1BLAwQUAAAACACHTuJAOAiIQ70AAADc&#10;AAAADwAAAGRycy9kb3ducmV2LnhtbEVPS2vCQBC+C/6HZYTedJPQFomuHgRR6IMa9T5mxySYnY3Z&#10;rUn7612h0Nt8fM+ZL3tTixu1rrKsIJ5EIIhzqysuFBz26/EUhPPIGmvLpOCHHCwXw8EcU2073tEt&#10;84UIIexSVFB636RSurwkg25iG+LAnW1r0AfYFlK32IVwU8skil6lwYpDQ4kNrUrKL9m3UXBcvV+f&#10;P3en/uuje9s0203SZ7+JUk+jOJqB8NT7f/Gfe6vD/PgFHs+EC+T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CIhD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/>
                    </w:txbxContent>
                  </v:textbox>
                </v:rect>
                <v:rect id="_x0000_s1026" o:spid="_x0000_s1026" o:spt="1" style="position:absolute;left:9322;top:5620;height:980;width:3099;" filled="f" stroked="t" coordsize="21600,21600" o:gfxdata="UEsDBAoAAAAAAIdO4kAAAAAAAAAAAAAAAAAEAAAAZHJzL1BLAwQUAAAACACHTuJAv3OjvLwAAADc&#10;AAAADwAAAGRycy9kb3ducmV2LnhtbEVPS2sCMRC+C/0PYQq9abI9rLI1igiFHrRYHwdvw2bcLN1M&#10;liRd7b9vBKG3+fieM1/eXCcGCrH1rKGYKBDEtTctNxqOh/fxDERMyAY7z6ThlyIsF0+jOVbGX/mL&#10;hn1qRA7hWKEGm1JfSRlrSw7jxPfEmbv44DBlGBppAl5zuOvkq1KldNhybrDY09pS/b3/cRrSefM5&#10;7OR2JS9Te45lULPT6aj1y3Oh3kAkuqV/8cP9YfL8ooT7M/kC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zo7y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未按规定下达通知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5155;top:5714;flip:y;height:950;width:3145;rotation:11796480f;" filled="f" stroked="t" coordsize="21600,21600" o:gfxdata="UEsDBAoAAAAAAIdO4kAAAAAAAAAAAAAAAAAEAAAAZHJzL1BLAwQUAAAACACHTuJAatHBCroAAADc&#10;AAAADwAAAGRycy9kb3ducmV2LnhtbEVPTYvCMBC9L/gfwgje1rQeums1ehCE3ha7hb0OzdgWm0lJ&#10;ou321xthYW/zeJ+zP06mFw9yvrOsIF0nIIhrqztuFFTf5/dPED4ga+wtk4Jf8nA8LN72mGs78oUe&#10;ZWhEDGGfo4I2hCGX0tctGfRrOxBH7mqdwRCha6R2OMZw08tNkmTSYMexocWBTi3Vt/JuFEzpzznL&#10;KtMVp+Kr9KOdN9tyVmq1TJMdiEBT+Bf/uQsd56cf8HomXiAP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0cEK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1.明确责任，强化落实措施；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2.严格内部监督制度。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责任人：承办人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jc w:val="right"/>
                          <w:rPr>
                            <w:rFonts w:hint="eastAsia" w:ascii="仿宋" w:hAnsi="仿宋" w:eastAsia="仿宋" w:cs="宋体"/>
                            <w:spacing w:val="-8"/>
                            <w:szCs w:val="21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2411;top:6071;flip:x;height:0;width:865;" filled="f" stroked="t" coordsize="21600,21600" o:gfxdata="UEsDBAoAAAAAAIdO4kAAAAAAAAAAAAAAAAAEAAAAZHJzL1BLAwQUAAAACACHTuJAZKxo3b8AAADc&#10;AAAADwAAAGRycy9kb3ducmV2LnhtbEWPQU/DMAyF70j7D5GRuLG0aCDolu0wgbQTgg0hcbMary1r&#10;nJJ46+DX4wMSN1vv+b3Pi9U59OZEKXeRHZTTAgxxHX3HjYO33dP1PZgsyB77yOTgmzKslpOLBVY+&#10;jvxKp600RkM4V+igFRkqa3PdUsA8jQOxavuYAoquqbE+4ajhobc3RXFnA3asDS0OtG6pPmyPwcHD&#10;bryNL+nwPiu7r4+fx08ZNs/i3NVlWczBCJ3l3/x3vfGKXyqtPqMT2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saN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161;top:6071;height:0;width:979;" filled="f" stroked="t" coordsize="21600,21600" o:gfxdata="UEsDBAoAAAAAAIdO4kAAAAAAAAAAAAAAAAAEAAAAZHJzL1BLAwQUAAAACACHTuJA8l7B9r0AAADc&#10;AAAADwAAAGRycy9kb3ducmV2LnhtbEVPS2vCQBC+F/oflil4q5t4kDR19SBYBB/FKEVvQ3ZMQrOz&#10;YXfV+O/dQsHbfHzPmcx604orOd9YVpAOExDEpdUNVwoO+8V7BsIHZI2tZVJwJw+z6evLBHNtb7yj&#10;axEqEUPY56igDqHLpfRlTQb90HbEkTtbZzBE6CqpHd5iuGnlKEnG0mDDsaHGjuY1lb/FxSjYrRer&#10;7Gd16Ut3+kq3++/15ugzpQZvafIJIlAfnuJ/91LH+ekH/D0TL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XsH2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387;top:5687;height:468;width:948;" filled="f" stroked="f" coordsize="21600,21600" o:gfxdata="UEsDBAoAAAAAAIdO4kAAAAAAAAAAAAAAAAAEAAAAZHJzL1BLAwQUAAAACACHTuJA5hPhZsAAAADc&#10;AAAADwAAAGRycy9kb3ducmV2LnhtbEWPQWvCQBCF7wX/wzJCb3VjECmpqwdBFGqLpnqfZqdJaHY2&#10;Zrcm9dc7h0JvM7w3732zWA2uUVfqQu3ZwHSSgCIuvK25NHD62Dw9gwoR2WLjmQz8UoDVcvSwwMz6&#10;no90zWOpJIRDhgaqGNtM61BU5DBMfEss2pfvHEZZu1LbDnsJd41Ok2SuHdYsDRW2tK6o+M5/nIHz&#10;en+ZvR8/h8Nb/7ptd9t0yG+pMY/jafICKtIQ/81/1zsr+KngyzMygV7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E+Fm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风险点</w:t>
                        </w:r>
                      </w:p>
                    </w:txbxContent>
                  </v:textbox>
                </v:rect>
                <v:rect id="_x0000_s1026" o:spid="_x0000_s1026" o:spt="1" style="position:absolute;left:14035;top:5640;height:468;width:1260;" filled="f" stroked="f" coordsize="21600,21600" o:gfxdata="UEsDBAoAAAAAAIdO4kAAAAAAAAAAAAAAAAAEAAAAZHJzL1BLAwQUAAAACACHTuJAiV9E/bwAAADc&#10;AAAADwAAAGRycy9kb3ducmV2LnhtbEVPTWvCQBC9C/6HZYTedJNQSomuHoSioC0a9T7NTpPQ7GzM&#10;rib117tCwds83ufMFr2pxZVaV1lWEE8iEMS51RUXCo6Hj/E7COeRNdaWScEfOVjMh4MZptp2vKdr&#10;5gsRQtilqKD0vkmldHlJBt3ENsSB+7GtQR9gW0jdYhfCTS2TKHqTBisODSU2tCwp/80uRsFpuT2/&#10;fu2/+91nt1k161XSZ7dEqZdRHE1BeOr9U/zvXuswP4nh8Uy4QM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fRP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防控措施</w:t>
                        </w:r>
                      </w:p>
                    </w:txbxContent>
                  </v:textbox>
                </v:rect>
                <v:line id="_x0000_s1026" o:spid="_x0000_s1026" o:spt="20" style="position:absolute;left:13734;top:6361;height:1560;width:1;" filled="f" stroked="t" coordsize="21600,21600" o:gfxdata="UEsDBAoAAAAAAIdO4kAAAAAAAAAAAAAAAAAEAAAAZHJzL1BLAwQUAAAACACHTuJAMpaZOr0AAADc&#10;AAAADwAAAGRycy9kb3ducmV2LnhtbEVPS2vCQBC+C/6HZYTedJMcSoiuHgoRIbbFB6XehuyYhGZn&#10;w+6q6b/vFgq9zcf3nNVmNL24k/OdZQXpIgFBXFvdcaPgfCrnOQgfkDX2lknBN3nYrKeTFRbaPvhA&#10;92NoRAxhX6CCNoShkNLXLRn0CzsQR+5qncEQoWukdviI4aaXWZI8S4Mdx4YWB3ppqf463oyCw76s&#10;8o/qNtbusk3fTu/710+fK/U0S5MliEBj+Bf/uXc6zs8y+H0mXi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lpk6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Cs w:val="24"/>
        </w:rPr>
        <w:tab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80" w:lineRule="exact"/>
        <w:jc w:val="both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/>
    <w:sectPr>
      <w:footerReference r:id="rId3" w:type="default"/>
      <w:footerReference r:id="rId4" w:type="even"/>
      <w:pgSz w:w="11906" w:h="16838"/>
      <w:pgMar w:top="1077" w:right="1134" w:bottom="1077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213FFE"/>
    <w:multiLevelType w:val="singleLevel"/>
    <w:tmpl w:val="C5213FF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A9F8C0"/>
    <w:multiLevelType w:val="singleLevel"/>
    <w:tmpl w:val="05A9F8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81CAD"/>
    <w:rsid w:val="252F113D"/>
    <w:rsid w:val="315E4CA6"/>
    <w:rsid w:val="32B81CAD"/>
    <w:rsid w:val="3D4E2339"/>
    <w:rsid w:val="45EF178C"/>
    <w:rsid w:val="4CEF3BCE"/>
    <w:rsid w:val="4CFF4C40"/>
    <w:rsid w:val="5D8C2193"/>
    <w:rsid w:val="6E116FD7"/>
    <w:rsid w:val="730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2021-10-13T01:03:00Z</dcterms:created>
  <dc:creator>田勇</dc:creator>
  <cp:lastModifiedBy>田勇</cp:lastModifiedBy>
  <dcterms:modified xsi:type="dcterms:W3CDTF">2021-10-13T01:06:21Z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174242CF76444C95887E7608E9CE1F36</vt:lpwstr>
  </property>
</Properties>
</file>