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F8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关于沁县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208国道至南涅水石刻馆旅游公路项目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工程结算审查代理机构遴选公告</w:t>
      </w:r>
    </w:p>
    <w:p w14:paraId="6D809754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04AE48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B803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山西省沁县财政局对沁县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208国道至南涅水石刻馆旅游公路项目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工程结算审查代理机构组织遴选，欢迎符合本项目资格条件的代理机构参加。</w:t>
      </w:r>
    </w:p>
    <w:p w14:paraId="2075D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、遴选范围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沁县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208国道至南涅水石刻馆旅游公路项目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工程结算审查采购项目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审查代理机构遴选</w:t>
      </w:r>
      <w:r>
        <w:rPr>
          <w:rFonts w:hint="eastAsia" w:ascii="仿宋_GB2312" w:hAnsi="仿宋_GB2312" w:eastAsia="仿宋_GB2312" w:cs="仿宋_GB2312"/>
          <w:sz w:val="32"/>
          <w:szCs w:val="32"/>
        </w:rPr>
        <w:t>全过程。</w:t>
      </w:r>
    </w:p>
    <w:p w14:paraId="4726B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二、项目情况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56061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1、项目概况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为了提高项目管理效率，降低全生命周期成本，现需对沁县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208国道至南涅水石刻馆旅游公路项目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总投资进行审计。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现已</w:t>
      </w:r>
      <w:r>
        <w:rPr>
          <w:rFonts w:hint="eastAsia" w:ascii="仿宋_GB2312" w:hAnsi="仿宋_GB2312" w:eastAsia="仿宋_GB2312" w:cs="仿宋_GB2312"/>
          <w:sz w:val="32"/>
          <w:szCs w:val="32"/>
        </w:rPr>
        <w:t>交工验收合格。工程结算总造价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13392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万元。特组织对此项目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代理机构进行遴选。</w:t>
      </w:r>
    </w:p>
    <w:p w14:paraId="6E1D8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2、服务期限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合同签订后7个工作日。</w:t>
      </w:r>
    </w:p>
    <w:p w14:paraId="74576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3、服务地点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采购人指定地点。</w:t>
      </w:r>
    </w:p>
    <w:p w14:paraId="6341D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三、遴选条件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6D566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1、在中华人民共和国境内注册，具有独立法人资格并有效存续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2ABE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2、具备专业的招标业务团队，有编制招标文件的专业力量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982E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3、具有良好商业信誉，参加本项目前三年内在经营活动中没有重大违法记录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0F76A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4、在“山西省政府采购网”代理机构库登记备案的招标代理机构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64F64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5、本项目不接受联合体参加。</w:t>
      </w:r>
    </w:p>
    <w:p w14:paraId="7A93A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四、遴选材料</w:t>
      </w:r>
    </w:p>
    <w:p w14:paraId="1FA7F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报名参选机构需提供以下材料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5A157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机构简介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企业营业执照、法人身份证明、代理人身份证明及委托书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FC5FA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2、采购代理服务方案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包括但不限于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实施内容、异议处理、档案管理、保密管理、服务保障等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</w:p>
    <w:p w14:paraId="3A83A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3、代理项目业绩证明资料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包括但不限于招标项目承接情况等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46BEF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4、人员配置情况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包括但不限于具有中级及以上职称人员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;</w:t>
      </w:r>
    </w:p>
    <w:p w14:paraId="41FC9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5、参选机构在“山西省政府采购网”代理机构库网上登记截图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54B67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6、三年内在经营活动中没有重大违法记录的承诺函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45FAF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7、参选者认为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需提交的材料。</w:t>
      </w:r>
    </w:p>
    <w:p w14:paraId="32370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以上资料均需加盖参选单位公章。</w:t>
      </w:r>
    </w:p>
    <w:p w14:paraId="6C36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五、遴选流程</w:t>
      </w:r>
    </w:p>
    <w:p w14:paraId="62D25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1、报名时间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日上午12:00前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，过期不再接收材料。</w:t>
      </w:r>
    </w:p>
    <w:p w14:paraId="2AE60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2、报名地点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沁县集中办公区财政局3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8E8D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3、评选时间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日下午3:00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，如有变动另行通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知。</w:t>
      </w:r>
    </w:p>
    <w:p w14:paraId="54D1C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4、评选地点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沁县集中办公区财政局会议室，如有变动另行通知。</w:t>
      </w:r>
    </w:p>
    <w:p w14:paraId="15A3A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六、评选标准</w:t>
      </w:r>
    </w:p>
    <w:p w14:paraId="33CB8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本次招标代理机构确定采用比选方式，从代理服务收费、代理业绩、服务方案、人员配置等方面对报名单位进行综合评定，遴选结果现场通知中选单位，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洽</w:t>
      </w:r>
      <w:r>
        <w:rPr>
          <w:rFonts w:hint="eastAsia" w:ascii="仿宋_GB2312" w:hAnsi="仿宋_GB2312" w:eastAsia="仿宋_GB2312" w:cs="仿宋_GB2312"/>
          <w:sz w:val="32"/>
          <w:szCs w:val="32"/>
        </w:rPr>
        <w:t>商合作事宜。</w:t>
      </w:r>
    </w:p>
    <w:p w14:paraId="0D7CD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七、联系方式</w:t>
      </w:r>
    </w:p>
    <w:p w14:paraId="4B824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山西省沁县财政局</w:t>
      </w:r>
    </w:p>
    <w:p w14:paraId="06D3F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山西省长治市沁县县城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沁阳西</w:t>
      </w:r>
      <w:r>
        <w:rPr>
          <w:rFonts w:hint="eastAsia" w:ascii="仿宋_GB2312" w:hAnsi="仿宋_GB2312" w:eastAsia="仿宋_GB2312" w:cs="仿宋_GB2312"/>
          <w:sz w:val="32"/>
          <w:szCs w:val="32"/>
        </w:rPr>
        <w:t>街</w:t>
      </w:r>
    </w:p>
    <w:p w14:paraId="4971A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：张志伟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0355-7022754</w:t>
      </w:r>
    </w:p>
    <w:p w14:paraId="243CB11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监督单位</w:t>
      </w:r>
    </w:p>
    <w:p w14:paraId="0DFA15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沁县纪委监委第六纪检组</w:t>
      </w:r>
    </w:p>
    <w:p w14:paraId="09CDC1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联系电话：赵先生 0355-7029110</w:t>
      </w:r>
    </w:p>
    <w:p w14:paraId="5F184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B33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81B2D7"/>
    <w:multiLevelType w:val="singleLevel"/>
    <w:tmpl w:val="4181B2D7"/>
    <w:lvl w:ilvl="0" w:tentative="0">
      <w:start w:val="8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abstractNum w:abstractNumId="1">
    <w:nsid w:val="47763D3A"/>
    <w:multiLevelType w:val="singleLevel"/>
    <w:tmpl w:val="47763D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65033"/>
    <w:rsid w:val="0547744C"/>
    <w:rsid w:val="05FE2735"/>
    <w:rsid w:val="10416AE6"/>
    <w:rsid w:val="27E17C58"/>
    <w:rsid w:val="2E565033"/>
    <w:rsid w:val="2F712264"/>
    <w:rsid w:val="3D674549"/>
    <w:rsid w:val="454B2DF6"/>
    <w:rsid w:val="544819A5"/>
    <w:rsid w:val="61E92627"/>
    <w:rsid w:val="78FA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948</Words>
  <Characters>1021</Characters>
  <Lines>0</Lines>
  <Paragraphs>0</Paragraphs>
  <TotalTime>919</TotalTime>
  <ScaleCrop>false</ScaleCrop>
  <LinksUpToDate>false</LinksUpToDate>
  <CharactersWithSpaces>1043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2025-02-18T09:29:00Z</dcterms:created>
  <dc:creator>跬步</dc:creator>
  <cp:lastModifiedBy>Administrator</cp:lastModifiedBy>
  <cp:lastPrinted>2025-02-19T00:30:00Z</cp:lastPrinted>
  <dcterms:modified xsi:type="dcterms:W3CDTF">2025-10-02T02:10:52Z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5670227B75284E8F902FC346ABB54241_13</vt:lpwstr>
  </property>
  <property fmtid="{D5CDD505-2E9C-101B-9397-08002B2CF9AE}" pid="4" name="KSOTemplateDocerSaveRecord">
    <vt:lpwstr>eyJoZGlkIjoiZDAzNjk0OWJhM2QxNmM0YmY3M2Y4YTI4ZmFmY2M5ODYiLCJ1c2VySWQiOiI1MjI5NjMzNTkifQ==</vt:lpwstr>
  </property>
</Properties>
</file>