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0AC5">
      <w:pPr>
        <w:ind w:left="0" w:leftChars="0" w:firstLine="0" w:firstLineChars="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 w14:paraId="7768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项目申报表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65"/>
        <w:gridCol w:w="1928"/>
        <w:gridCol w:w="2225"/>
      </w:tblGrid>
      <w:tr w14:paraId="31AA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6D1E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名称</w:t>
            </w:r>
          </w:p>
        </w:tc>
        <w:tc>
          <w:tcPr>
            <w:tcW w:w="3706" w:type="pct"/>
            <w:gridSpan w:val="3"/>
            <w:vAlign w:val="center"/>
          </w:tcPr>
          <w:p w14:paraId="4E87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 w14:paraId="297D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6EAE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统一社会信用代码</w:t>
            </w:r>
          </w:p>
        </w:tc>
        <w:tc>
          <w:tcPr>
            <w:tcW w:w="3706" w:type="pct"/>
            <w:gridSpan w:val="3"/>
            <w:vAlign w:val="center"/>
          </w:tcPr>
          <w:p w14:paraId="4195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921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5738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注册地址</w:t>
            </w:r>
          </w:p>
        </w:tc>
        <w:tc>
          <w:tcPr>
            <w:tcW w:w="3706" w:type="pct"/>
            <w:gridSpan w:val="3"/>
            <w:vAlign w:val="center"/>
          </w:tcPr>
          <w:p w14:paraId="2C77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D2B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730D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成立年月</w:t>
            </w:r>
          </w:p>
        </w:tc>
        <w:tc>
          <w:tcPr>
            <w:tcW w:w="1270" w:type="pct"/>
            <w:vAlign w:val="center"/>
          </w:tcPr>
          <w:p w14:paraId="5F68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46EF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法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定代表人</w:t>
            </w:r>
          </w:p>
        </w:tc>
        <w:tc>
          <w:tcPr>
            <w:tcW w:w="1305" w:type="pct"/>
            <w:vAlign w:val="center"/>
          </w:tcPr>
          <w:p w14:paraId="7F0D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42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5788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注册资本</w:t>
            </w:r>
          </w:p>
        </w:tc>
        <w:tc>
          <w:tcPr>
            <w:tcW w:w="1270" w:type="pct"/>
            <w:vAlign w:val="center"/>
          </w:tcPr>
          <w:p w14:paraId="347B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72B5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员工人数</w:t>
            </w:r>
          </w:p>
        </w:tc>
        <w:tc>
          <w:tcPr>
            <w:tcW w:w="1305" w:type="pct"/>
            <w:vAlign w:val="center"/>
          </w:tcPr>
          <w:p w14:paraId="3C8B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8A0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7A1C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联系人</w:t>
            </w:r>
          </w:p>
        </w:tc>
        <w:tc>
          <w:tcPr>
            <w:tcW w:w="1270" w:type="pct"/>
            <w:vAlign w:val="center"/>
          </w:tcPr>
          <w:p w14:paraId="3077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6F67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305" w:type="pct"/>
            <w:vAlign w:val="center"/>
          </w:tcPr>
          <w:p w14:paraId="62D2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60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93" w:type="pct"/>
            <w:vAlign w:val="center"/>
          </w:tcPr>
          <w:p w14:paraId="7B3C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单位简介</w:t>
            </w:r>
          </w:p>
          <w:p w14:paraId="5E17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（如主营业务、规模、优势等，限500字）</w:t>
            </w:r>
          </w:p>
        </w:tc>
        <w:tc>
          <w:tcPr>
            <w:tcW w:w="3706" w:type="pct"/>
            <w:gridSpan w:val="3"/>
            <w:vAlign w:val="center"/>
          </w:tcPr>
          <w:p w14:paraId="41FB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9C0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3" w:type="pct"/>
            <w:vAlign w:val="center"/>
          </w:tcPr>
          <w:p w14:paraId="5169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已获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资质证书</w:t>
            </w:r>
          </w:p>
        </w:tc>
        <w:tc>
          <w:tcPr>
            <w:tcW w:w="3706" w:type="pct"/>
            <w:gridSpan w:val="3"/>
            <w:vAlign w:val="center"/>
          </w:tcPr>
          <w:p w14:paraId="4B60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A1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468C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年营业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收入</w:t>
            </w:r>
          </w:p>
          <w:p w14:paraId="2517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1270" w:type="pct"/>
            <w:vAlign w:val="center"/>
          </w:tcPr>
          <w:p w14:paraId="7F7C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7321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年营业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利润（万元）</w:t>
            </w:r>
          </w:p>
        </w:tc>
        <w:tc>
          <w:tcPr>
            <w:tcW w:w="1305" w:type="pct"/>
            <w:vAlign w:val="center"/>
          </w:tcPr>
          <w:p w14:paraId="729C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F39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 w14:paraId="45A3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年末资产总额</w:t>
            </w:r>
          </w:p>
          <w:p w14:paraId="2C90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1270" w:type="pct"/>
            <w:vAlign w:val="center"/>
          </w:tcPr>
          <w:p w14:paraId="4056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 w14:paraId="188D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资产负债率</w:t>
            </w:r>
          </w:p>
          <w:p w14:paraId="4E7D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（%）</w:t>
            </w:r>
          </w:p>
        </w:tc>
        <w:tc>
          <w:tcPr>
            <w:tcW w:w="1305" w:type="pct"/>
            <w:vAlign w:val="center"/>
          </w:tcPr>
          <w:p w14:paraId="31D8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51A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申报项目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名称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 w14:paraId="47C0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项目建设地址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5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0F2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建设方向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0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物流配送体系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乡镇商贸中心</w:t>
            </w:r>
          </w:p>
          <w:p w14:paraId="6FB8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农产品上行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_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_________________</w:t>
            </w:r>
          </w:p>
        </w:tc>
      </w:tr>
      <w:tr w14:paraId="183C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计划投资额</w:t>
            </w:r>
          </w:p>
          <w:p w14:paraId="127C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6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019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主要建设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内容</w:t>
            </w:r>
          </w:p>
          <w:p w14:paraId="11CE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/实现功能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3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5FF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建设进度</w:t>
            </w:r>
          </w:p>
          <w:p w14:paraId="7F5A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及计划安排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E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82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预期经济</w:t>
            </w:r>
          </w:p>
          <w:p w14:paraId="7F0C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和社会效益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46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项目实施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</w:t>
            </w:r>
          </w:p>
          <w:p w14:paraId="410C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申报意见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本单位所填报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信息</w:t>
            </w:r>
            <w:r>
              <w:rPr>
                <w:rFonts w:ascii="Times New Roman" w:hAnsi="Times New Roman" w:eastAsia="宋体" w:cs="Times New Roman"/>
                <w:sz w:val="24"/>
              </w:rPr>
              <w:t>及有关申报资料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均</w:t>
            </w:r>
            <w:r>
              <w:rPr>
                <w:rFonts w:ascii="Times New Roman" w:hAnsi="Times New Roman" w:eastAsia="宋体" w:cs="Times New Roman"/>
                <w:sz w:val="24"/>
              </w:rPr>
              <w:t>真实有效，如有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弄虚作假</w:t>
            </w:r>
            <w:r>
              <w:rPr>
                <w:rFonts w:ascii="Times New Roman" w:hAnsi="Times New Roman" w:eastAsia="宋体" w:cs="Times New Roman"/>
                <w:sz w:val="24"/>
              </w:rPr>
              <w:t>，愿承担相应责任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，包括但不限于退回支持资金</w:t>
            </w:r>
            <w:r>
              <w:rPr>
                <w:rFonts w:ascii="Times New Roman" w:hAnsi="Times New Roman" w:eastAsia="宋体" w:cs="Times New Roman"/>
                <w:sz w:val="24"/>
              </w:rPr>
              <w:t>。</w:t>
            </w:r>
          </w:p>
          <w:p w14:paraId="1B17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150E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 w:val="24"/>
              </w:rPr>
              <w:t>法定代表人：</w:t>
            </w:r>
          </w:p>
          <w:p w14:paraId="69BF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公章） </w:t>
            </w:r>
          </w:p>
          <w:p w14:paraId="6386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</w:rPr>
              <w:t>年  月  日</w:t>
            </w:r>
          </w:p>
        </w:tc>
      </w:tr>
    </w:tbl>
    <w:p w14:paraId="6DA38E07">
      <w:pPr>
        <w:spacing w:line="2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22F5F32D">
      <w:pPr>
        <w:spacing w:line="20" w:lineRule="exact"/>
        <w:ind w:firstLine="640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963CC8E">
      <w:pPr>
        <w:spacing w:line="62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2</w:t>
      </w:r>
    </w:p>
    <w:p w14:paraId="14AB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申报承诺书</w:t>
      </w:r>
    </w:p>
    <w:p w14:paraId="07497CD1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项目申请</w:t>
      </w:r>
      <w:r>
        <w:rPr>
          <w:rFonts w:hint="eastAsia" w:cs="Times New Roman"/>
          <w:sz w:val="32"/>
          <w:szCs w:val="32"/>
          <w:lang w:val="en-US" w:eastAsia="zh-CN"/>
        </w:rPr>
        <w:t>沁县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县域商业建设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行动</w:t>
      </w:r>
      <w:r>
        <w:rPr>
          <w:rFonts w:ascii="Times New Roman" w:hAnsi="Times New Roman" w:eastAsia="仿宋_GB2312" w:cs="Times New Roman"/>
          <w:sz w:val="32"/>
          <w:szCs w:val="32"/>
        </w:rPr>
        <w:t>财政资金支持，郑重承诺如下：</w:t>
      </w:r>
    </w:p>
    <w:p w14:paraId="29462110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我单位提供的申报材料全部真实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有效；</w:t>
      </w:r>
    </w:p>
    <w:p w14:paraId="026F3311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本项目未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享受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过其他财政资金支持；</w:t>
      </w:r>
    </w:p>
    <w:p w14:paraId="7F06B4E4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我单位经营稳定、产权清晰，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softHyphen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softHyphen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softHyphen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未隐瞒任何可能影响单位正常经营的有关情形；</w:t>
      </w:r>
    </w:p>
    <w:p w14:paraId="3F5684FE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近三年内，我单位没有发生重大安全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生成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事故，没有因违法违规行为被执法部门依法处罚，且没有被列入严重失信主体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黑名单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7538DFE8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如本项目获得财政资金支持，我单位将严格按照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县域商业</w:t>
      </w:r>
      <w:r>
        <w:rPr>
          <w:rFonts w:hint="eastAsia" w:cs="Times New Roman"/>
          <w:sz w:val="32"/>
          <w:szCs w:val="32"/>
          <w:lang w:val="en-US" w:eastAsia="zh-CN"/>
        </w:rPr>
        <w:t>建设行动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相关实施方案、管理办法等要求，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按计划完成项目建设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建立项目档案，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项目进展情况，积极配合有关部门的监督检查，规范使用财政资金；</w:t>
      </w:r>
    </w:p>
    <w:p w14:paraId="48CC3696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我单位将不断强化安全生产责任意识，严格落实安全生产责任制，确保项目建设安全有序推进。</w:t>
      </w:r>
    </w:p>
    <w:p w14:paraId="21F2CD1B"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单位违反以上任一承诺，将无条件退回本项目获得的财政支持资金，并承担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其它有关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责任。</w:t>
      </w:r>
    </w:p>
    <w:p w14:paraId="4AE47EC6">
      <w:pPr>
        <w:ind w:firstLine="2518" w:firstLineChars="7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单位：</w:t>
      </w:r>
    </w:p>
    <w:p w14:paraId="3AE05429">
      <w:pPr>
        <w:ind w:firstLine="2518" w:firstLineChars="7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（盖章）</w:t>
      </w:r>
    </w:p>
    <w:p w14:paraId="7198BBD1">
      <w:pPr>
        <w:ind w:firstLine="2518" w:firstLineChars="7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  月  日</w:t>
      </w:r>
    </w:p>
    <w:p w14:paraId="4B0987C1">
      <w:pPr>
        <w:spacing w:line="62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 w14:paraId="2459CD4D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A82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项目实施方案</w:t>
      </w:r>
    </w:p>
    <w:p w14:paraId="4090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（参考提纲）</w:t>
      </w:r>
    </w:p>
    <w:p w14:paraId="75EB4315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D7970C4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一、项目概况</w:t>
      </w:r>
    </w:p>
    <w:p w14:paraId="7F3ADF50">
      <w:pPr>
        <w:ind w:firstLine="640"/>
      </w:pPr>
      <w:r>
        <w:rPr>
          <w:rFonts w:hint="eastAsia"/>
        </w:rPr>
        <w:t>项目名称：</w:t>
      </w:r>
    </w:p>
    <w:p w14:paraId="109609DC">
      <w:pPr>
        <w:ind w:firstLine="640"/>
      </w:pPr>
      <w:r>
        <w:rPr>
          <w:rFonts w:hint="eastAsia"/>
        </w:rPr>
        <w:t>建设地址：</w:t>
      </w:r>
    </w:p>
    <w:p w14:paraId="6704F1E5">
      <w:pPr>
        <w:ind w:firstLine="640"/>
      </w:pPr>
      <w:r>
        <w:rPr>
          <w:rFonts w:hint="eastAsia"/>
        </w:rPr>
        <w:t>实施单位：</w:t>
      </w:r>
    </w:p>
    <w:p w14:paraId="43C0C824">
      <w:pPr>
        <w:ind w:firstLine="640"/>
      </w:pPr>
      <w:r>
        <w:rPr>
          <w:rFonts w:hint="eastAsia"/>
        </w:rPr>
        <w:t>主要建设内容：</w:t>
      </w:r>
    </w:p>
    <w:p w14:paraId="55CAE0C6">
      <w:pPr>
        <w:ind w:firstLine="640"/>
      </w:pPr>
      <w:r>
        <w:rPr>
          <w:rFonts w:hint="eastAsia"/>
        </w:rPr>
        <w:t>投资规模：</w:t>
      </w:r>
    </w:p>
    <w:p w14:paraId="16E7FE06"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>建设时间：2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年*月—2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年*月</w:t>
      </w:r>
    </w:p>
    <w:p w14:paraId="5D08F875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二、单位基本情况</w:t>
      </w:r>
    </w:p>
    <w:p w14:paraId="2A4E199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单位成立时间、地址、注册资本、资产、主营业务、业务模式、资质、员工、近年收入及利润、主要客户、合作伙伴等。（可附相关营业执照、资质证书、财务报表等）</w:t>
      </w:r>
    </w:p>
    <w:p w14:paraId="4B3AE591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三、项目建设</w:t>
      </w:r>
    </w:p>
    <w:p w14:paraId="3362078F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（一）建设内容</w:t>
      </w:r>
    </w:p>
    <w:p w14:paraId="4898F68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>详细描述新建或升级改造的内容（含计划），配置的主要设施、设备的规模/规格，实现的功能、意义等。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（可附主要设备清单、升级改造前后的照片等）</w:t>
      </w:r>
    </w:p>
    <w:p w14:paraId="2F36F4F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（二）进度计划</w:t>
      </w:r>
    </w:p>
    <w:p w14:paraId="25C63B42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描述主要的建设节点、计划完成时间、近期工作安排等。示例：</w:t>
      </w:r>
    </w:p>
    <w:p w14:paraId="40DC268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项目建设共分为选址、设计、建设、运行等阶段，目前已完成项目选址、方案设计，总体计划于202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年12月底完成建设并投入运行：</w:t>
      </w:r>
    </w:p>
    <w:p w14:paraId="58BEAA76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（1）店面装修计划于202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年9月底前完成；</w:t>
      </w:r>
    </w:p>
    <w:p w14:paraId="259E4B2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（2）货架等设备采购和安装计划于202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年11月底前完成；</w:t>
      </w:r>
    </w:p>
    <w:p w14:paraId="29F4CCEA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（3）……</w:t>
      </w:r>
    </w:p>
    <w:p w14:paraId="3EC59A22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投资规模</w:t>
      </w:r>
    </w:p>
    <w:p w14:paraId="49F3AEE5">
      <w:pPr>
        <w:ind w:firstLine="640"/>
      </w:pPr>
      <w:r>
        <w:rPr>
          <w:rFonts w:hint="eastAsia"/>
        </w:rPr>
        <w:t>本项目计划投资总额为*万元，其中装修*</w:t>
      </w:r>
      <w:r>
        <w:t>*</w:t>
      </w:r>
      <w:r>
        <w:rPr>
          <w:rFonts w:hint="eastAsia"/>
        </w:rPr>
        <w:t>万元，设备采购*</w:t>
      </w:r>
      <w:r>
        <w:t>*</w:t>
      </w:r>
      <w:r>
        <w:rPr>
          <w:rFonts w:hint="eastAsia"/>
        </w:rPr>
        <w:t>万元。目前，项目已实际支付*万元，已取得发票*万元。</w:t>
      </w:r>
    </w:p>
    <w:p w14:paraId="7602D84A">
      <w:pPr>
        <w:ind w:firstLine="0" w:firstLineChars="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表X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*</w:t>
      </w:r>
      <w:r>
        <w:rPr>
          <w:rFonts w:ascii="黑体" w:hAnsi="黑体" w:eastAsia="黑体"/>
          <w:sz w:val="28"/>
          <w:szCs w:val="28"/>
        </w:rPr>
        <w:t>*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  <w:szCs w:val="28"/>
        </w:rPr>
        <w:t>投资计划表</w:t>
      </w:r>
    </w:p>
    <w:tbl>
      <w:tblPr>
        <w:tblStyle w:val="8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08"/>
        <w:gridCol w:w="1368"/>
        <w:gridCol w:w="2375"/>
        <w:gridCol w:w="923"/>
        <w:gridCol w:w="869"/>
        <w:gridCol w:w="879"/>
        <w:gridCol w:w="1104"/>
      </w:tblGrid>
      <w:tr w14:paraId="3B90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663084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6E50235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合同/事项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136972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设施设备名称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4F6483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品牌、型号、规格等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E23E4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22009C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0C93AE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单价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1898DE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金额</w:t>
            </w:r>
          </w:p>
        </w:tc>
      </w:tr>
      <w:tr w14:paraId="5F08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303" w:type="pct"/>
            <w:vMerge w:val="continue"/>
            <w:vAlign w:val="center"/>
          </w:tcPr>
          <w:p w14:paraId="281EA41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4" w:type="pct"/>
            <w:vMerge w:val="continue"/>
            <w:vAlign w:val="center"/>
          </w:tcPr>
          <w:p w14:paraId="3A88F24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vMerge w:val="continue"/>
            <w:vAlign w:val="center"/>
          </w:tcPr>
          <w:p w14:paraId="32C42A7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vMerge w:val="continue"/>
            <w:vAlign w:val="center"/>
          </w:tcPr>
          <w:p w14:paraId="2A9D334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6BC4F8C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vMerge w:val="continue"/>
            <w:vAlign w:val="center"/>
          </w:tcPr>
          <w:p w14:paraId="7E8960F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77596F5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vAlign w:val="center"/>
          </w:tcPr>
          <w:p w14:paraId="3D1162C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6597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3" w:type="pct"/>
            <w:shd w:val="clear" w:color="auto" w:fill="auto"/>
            <w:vAlign w:val="center"/>
          </w:tcPr>
          <w:p w14:paraId="597035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40C23D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车辆采购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6C7FA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0DEA4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太行成功牌SQH5025XXYDC2A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85A97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67E55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79C91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3C7813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923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shd w:val="clear" w:color="auto" w:fill="auto"/>
            <w:vAlign w:val="center"/>
          </w:tcPr>
          <w:p w14:paraId="047986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vMerge w:val="continue"/>
            <w:vAlign w:val="center"/>
          </w:tcPr>
          <w:p w14:paraId="453A460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679C83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A72AD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江淮牌HFC5031XXYP23K1B4S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C79C4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6719C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F94AE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5F954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5C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shd w:val="clear" w:color="auto" w:fill="auto"/>
            <w:vAlign w:val="center"/>
          </w:tcPr>
          <w:p w14:paraId="6FEB4B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04" w:type="pct"/>
            <w:vMerge w:val="continue"/>
            <w:vAlign w:val="center"/>
          </w:tcPr>
          <w:p w14:paraId="30AAF03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28CE34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09BAB6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江淮牌HFC5045XXYP32K4C7S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AFB6F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AE53D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787B3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3BF2B6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9E5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1860A9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4F540C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店面装修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14:paraId="666741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墙面粉刷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225AF3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1000平方米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633D4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1000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5D66F1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514667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14EE6D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F2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3" w:type="pct"/>
            <w:vMerge w:val="continue"/>
            <w:vAlign w:val="center"/>
          </w:tcPr>
          <w:p w14:paraId="1BAED95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04" w:type="pct"/>
            <w:vMerge w:val="continue"/>
            <w:vAlign w:val="center"/>
          </w:tcPr>
          <w:p w14:paraId="1DD47C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vMerge w:val="continue"/>
            <w:vAlign w:val="center"/>
          </w:tcPr>
          <w:p w14:paraId="7BB9268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vMerge w:val="continue"/>
            <w:vAlign w:val="center"/>
          </w:tcPr>
          <w:p w14:paraId="09089FD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2AE943B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vMerge w:val="continue"/>
            <w:vAlign w:val="center"/>
          </w:tcPr>
          <w:p w14:paraId="51D69A7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30EFC34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vAlign w:val="center"/>
          </w:tcPr>
          <w:p w14:paraId="7923800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526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shd w:val="clear" w:color="auto" w:fill="auto"/>
            <w:vAlign w:val="center"/>
          </w:tcPr>
          <w:p w14:paraId="402D18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04" w:type="pct"/>
            <w:vMerge w:val="continue"/>
            <w:vAlign w:val="center"/>
          </w:tcPr>
          <w:p w14:paraId="1D1EB80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3E8719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地板更换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5FE9EA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300平方米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BC35C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0CE7A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C2E2B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243FB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778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shd w:val="clear" w:color="auto" w:fill="auto"/>
            <w:vAlign w:val="center"/>
          </w:tcPr>
          <w:p w14:paraId="7EECA8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57FAA85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461A08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 w14:paraId="6FCF59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00ADB3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22B9E9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512DE1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83B56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528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69" w:type="pct"/>
            <w:gridSpan w:val="7"/>
            <w:shd w:val="clear" w:color="auto" w:fill="auto"/>
            <w:vAlign w:val="center"/>
          </w:tcPr>
          <w:p w14:paraId="74AAAC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2A6D4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04B7AAC6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五、预期成效</w:t>
      </w:r>
    </w:p>
    <w:p w14:paraId="3A41B0A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建成后的预期效果、经济效益和社会效益、以及示范和带动效应等等。在县域商业建设中弥补短板、促进企业发展、辐射带动、优化生活服务业供给，改善乡镇集贸市场面貌，贯通物流配送体系，畅通双向流通渠道等方面的意义和作用；在行业、社会中起到的示范引领作用等方面的成效。</w:t>
      </w:r>
    </w:p>
    <w:p w14:paraId="30264276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六、组织管理及保障措施</w:t>
      </w:r>
    </w:p>
    <w:p w14:paraId="46D0869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为加快、规范项目建设，在明确职责分工、加强组织管理、完善管理制度等方面情况。（可附内部管理制度）</w:t>
      </w:r>
    </w:p>
    <w:p w14:paraId="786E079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20671"/>
    </w:sdtPr>
    <w:sdtContent>
      <w:p w14:paraId="60FD4E53">
        <w:pPr>
          <w:pStyle w:val="6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653055"/>
    </w:sdtPr>
    <w:sdtContent>
      <w:p w14:paraId="1117F4C8">
        <w:pPr>
          <w:pStyle w:val="6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353E"/>
    <w:multiLevelType w:val="multilevel"/>
    <w:tmpl w:val="076B353E"/>
    <w:lvl w:ilvl="0" w:tentative="0">
      <w:start w:val="1"/>
      <w:numFmt w:val="decimal"/>
      <w:suff w:val="nothing"/>
      <w:lvlText w:val="%1."/>
      <w:lvlJc w:val="left"/>
      <w:pPr>
        <w:ind w:left="100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NjdiYjVlM2Q0MzFhOGFmYjRjYTVlYzY5ZTNhMmMifQ=="/>
  </w:docVars>
  <w:rsids>
    <w:rsidRoot w:val="2A59378B"/>
    <w:rsid w:val="0001221B"/>
    <w:rsid w:val="00013FA8"/>
    <w:rsid w:val="00073EF8"/>
    <w:rsid w:val="00096B6D"/>
    <w:rsid w:val="000E3E82"/>
    <w:rsid w:val="001152F9"/>
    <w:rsid w:val="00143108"/>
    <w:rsid w:val="00153BA0"/>
    <w:rsid w:val="00167BCF"/>
    <w:rsid w:val="0017695C"/>
    <w:rsid w:val="001D49C1"/>
    <w:rsid w:val="001F5B7C"/>
    <w:rsid w:val="001F7605"/>
    <w:rsid w:val="00214C1F"/>
    <w:rsid w:val="00214FFB"/>
    <w:rsid w:val="002379F0"/>
    <w:rsid w:val="00254336"/>
    <w:rsid w:val="002905FD"/>
    <w:rsid w:val="002962B6"/>
    <w:rsid w:val="002968AA"/>
    <w:rsid w:val="002B13BD"/>
    <w:rsid w:val="002B52D5"/>
    <w:rsid w:val="002C0F96"/>
    <w:rsid w:val="002E3A9E"/>
    <w:rsid w:val="002E7347"/>
    <w:rsid w:val="002F0EB4"/>
    <w:rsid w:val="00330683"/>
    <w:rsid w:val="00335CDB"/>
    <w:rsid w:val="0036594B"/>
    <w:rsid w:val="00374D54"/>
    <w:rsid w:val="00380009"/>
    <w:rsid w:val="00383719"/>
    <w:rsid w:val="00394384"/>
    <w:rsid w:val="003A5078"/>
    <w:rsid w:val="003B31B7"/>
    <w:rsid w:val="00414580"/>
    <w:rsid w:val="00460E23"/>
    <w:rsid w:val="004759A7"/>
    <w:rsid w:val="00475C5C"/>
    <w:rsid w:val="004B3427"/>
    <w:rsid w:val="004E47A6"/>
    <w:rsid w:val="004F27DB"/>
    <w:rsid w:val="00542EA8"/>
    <w:rsid w:val="00543ECC"/>
    <w:rsid w:val="00577B73"/>
    <w:rsid w:val="00585EB6"/>
    <w:rsid w:val="00590092"/>
    <w:rsid w:val="005E11C7"/>
    <w:rsid w:val="005E13AF"/>
    <w:rsid w:val="005E36F2"/>
    <w:rsid w:val="00616BB7"/>
    <w:rsid w:val="006316F8"/>
    <w:rsid w:val="00652217"/>
    <w:rsid w:val="00673C15"/>
    <w:rsid w:val="006A04A4"/>
    <w:rsid w:val="006F7F00"/>
    <w:rsid w:val="0070749D"/>
    <w:rsid w:val="00715445"/>
    <w:rsid w:val="00754D74"/>
    <w:rsid w:val="00775DD8"/>
    <w:rsid w:val="007870C6"/>
    <w:rsid w:val="007910F3"/>
    <w:rsid w:val="007B1C47"/>
    <w:rsid w:val="007C16BC"/>
    <w:rsid w:val="007C406D"/>
    <w:rsid w:val="007F5C4E"/>
    <w:rsid w:val="007F6E79"/>
    <w:rsid w:val="0083472E"/>
    <w:rsid w:val="00854F11"/>
    <w:rsid w:val="00856AEA"/>
    <w:rsid w:val="00860817"/>
    <w:rsid w:val="008875A9"/>
    <w:rsid w:val="00891CA7"/>
    <w:rsid w:val="008A3E64"/>
    <w:rsid w:val="008C1E95"/>
    <w:rsid w:val="009077A7"/>
    <w:rsid w:val="00911331"/>
    <w:rsid w:val="00913C0C"/>
    <w:rsid w:val="00914441"/>
    <w:rsid w:val="00916FE2"/>
    <w:rsid w:val="0094710F"/>
    <w:rsid w:val="009923AD"/>
    <w:rsid w:val="009B5149"/>
    <w:rsid w:val="00A0234B"/>
    <w:rsid w:val="00A337C5"/>
    <w:rsid w:val="00A4077D"/>
    <w:rsid w:val="00A75C2C"/>
    <w:rsid w:val="00A820AA"/>
    <w:rsid w:val="00A90184"/>
    <w:rsid w:val="00A96BE1"/>
    <w:rsid w:val="00AA4158"/>
    <w:rsid w:val="00AB77F9"/>
    <w:rsid w:val="00AD2B9B"/>
    <w:rsid w:val="00B3126E"/>
    <w:rsid w:val="00B61E90"/>
    <w:rsid w:val="00B74620"/>
    <w:rsid w:val="00BA1E79"/>
    <w:rsid w:val="00BF46A3"/>
    <w:rsid w:val="00C01140"/>
    <w:rsid w:val="00C07CAE"/>
    <w:rsid w:val="00C1002F"/>
    <w:rsid w:val="00C10B5E"/>
    <w:rsid w:val="00C13496"/>
    <w:rsid w:val="00C40CA3"/>
    <w:rsid w:val="00CA2472"/>
    <w:rsid w:val="00CD08EB"/>
    <w:rsid w:val="00CD6654"/>
    <w:rsid w:val="00CE4ECE"/>
    <w:rsid w:val="00CF5D23"/>
    <w:rsid w:val="00D3664D"/>
    <w:rsid w:val="00D60D7A"/>
    <w:rsid w:val="00D77548"/>
    <w:rsid w:val="00D91586"/>
    <w:rsid w:val="00DA10F3"/>
    <w:rsid w:val="00DC066D"/>
    <w:rsid w:val="00DD10F0"/>
    <w:rsid w:val="00DD23C9"/>
    <w:rsid w:val="00E0171A"/>
    <w:rsid w:val="00E05A1D"/>
    <w:rsid w:val="00E15DD8"/>
    <w:rsid w:val="00E24BF2"/>
    <w:rsid w:val="00EC0B68"/>
    <w:rsid w:val="00EC4856"/>
    <w:rsid w:val="00EC6DB1"/>
    <w:rsid w:val="00ED1E0F"/>
    <w:rsid w:val="00EE7B1A"/>
    <w:rsid w:val="00F10D42"/>
    <w:rsid w:val="00F124E3"/>
    <w:rsid w:val="00F245C1"/>
    <w:rsid w:val="00F32710"/>
    <w:rsid w:val="00F3736D"/>
    <w:rsid w:val="00F521CB"/>
    <w:rsid w:val="00F8340B"/>
    <w:rsid w:val="00FA7494"/>
    <w:rsid w:val="00FC2BB9"/>
    <w:rsid w:val="011767D2"/>
    <w:rsid w:val="01BF37C7"/>
    <w:rsid w:val="0236612C"/>
    <w:rsid w:val="0239657A"/>
    <w:rsid w:val="04536448"/>
    <w:rsid w:val="04700944"/>
    <w:rsid w:val="04DC4336"/>
    <w:rsid w:val="05446DCF"/>
    <w:rsid w:val="05B6332F"/>
    <w:rsid w:val="0794015A"/>
    <w:rsid w:val="08324207"/>
    <w:rsid w:val="08DE7637"/>
    <w:rsid w:val="099F33D7"/>
    <w:rsid w:val="09BE384A"/>
    <w:rsid w:val="0BAE73CD"/>
    <w:rsid w:val="0BC34F65"/>
    <w:rsid w:val="0CAF2352"/>
    <w:rsid w:val="0CCA25B3"/>
    <w:rsid w:val="0D3135A7"/>
    <w:rsid w:val="0E600E7F"/>
    <w:rsid w:val="10525806"/>
    <w:rsid w:val="11330B93"/>
    <w:rsid w:val="12687EF3"/>
    <w:rsid w:val="12735973"/>
    <w:rsid w:val="13C146A3"/>
    <w:rsid w:val="145D7A9E"/>
    <w:rsid w:val="14D478FF"/>
    <w:rsid w:val="150428B4"/>
    <w:rsid w:val="15E377FB"/>
    <w:rsid w:val="16B4177E"/>
    <w:rsid w:val="17120741"/>
    <w:rsid w:val="18C02167"/>
    <w:rsid w:val="19021DFE"/>
    <w:rsid w:val="19B34D1C"/>
    <w:rsid w:val="1D19642E"/>
    <w:rsid w:val="1E2105CA"/>
    <w:rsid w:val="1E2176EC"/>
    <w:rsid w:val="1E31162C"/>
    <w:rsid w:val="1E716BFF"/>
    <w:rsid w:val="1F901BCE"/>
    <w:rsid w:val="2006233A"/>
    <w:rsid w:val="20303DE6"/>
    <w:rsid w:val="209E74E8"/>
    <w:rsid w:val="220A22FA"/>
    <w:rsid w:val="24677B27"/>
    <w:rsid w:val="24751AE1"/>
    <w:rsid w:val="2758774E"/>
    <w:rsid w:val="27FD2216"/>
    <w:rsid w:val="29984365"/>
    <w:rsid w:val="29F44C41"/>
    <w:rsid w:val="2A59378B"/>
    <w:rsid w:val="2AF63E65"/>
    <w:rsid w:val="2BB05C5F"/>
    <w:rsid w:val="2C85077F"/>
    <w:rsid w:val="2CC969F8"/>
    <w:rsid w:val="2CDA7474"/>
    <w:rsid w:val="2CF15C0E"/>
    <w:rsid w:val="2D4F33A1"/>
    <w:rsid w:val="2DF75312"/>
    <w:rsid w:val="2E9F315C"/>
    <w:rsid w:val="2FC03A41"/>
    <w:rsid w:val="303A202E"/>
    <w:rsid w:val="30E720ED"/>
    <w:rsid w:val="315E6777"/>
    <w:rsid w:val="31A038E6"/>
    <w:rsid w:val="33C8246B"/>
    <w:rsid w:val="350B5E00"/>
    <w:rsid w:val="3537095A"/>
    <w:rsid w:val="35894C62"/>
    <w:rsid w:val="36ED1CF2"/>
    <w:rsid w:val="376D0AE2"/>
    <w:rsid w:val="38C542B3"/>
    <w:rsid w:val="3A1C22FC"/>
    <w:rsid w:val="3A2815BA"/>
    <w:rsid w:val="3B211535"/>
    <w:rsid w:val="3D8653BA"/>
    <w:rsid w:val="3E09134A"/>
    <w:rsid w:val="3F1D4DA8"/>
    <w:rsid w:val="409A77F7"/>
    <w:rsid w:val="414738D4"/>
    <w:rsid w:val="42E27D19"/>
    <w:rsid w:val="442A5FC7"/>
    <w:rsid w:val="45183286"/>
    <w:rsid w:val="455C26A8"/>
    <w:rsid w:val="457644AC"/>
    <w:rsid w:val="45884D6F"/>
    <w:rsid w:val="45C224CA"/>
    <w:rsid w:val="46DC245B"/>
    <w:rsid w:val="48284AC3"/>
    <w:rsid w:val="49145377"/>
    <w:rsid w:val="495A1A88"/>
    <w:rsid w:val="496D09DF"/>
    <w:rsid w:val="4A4673D2"/>
    <w:rsid w:val="4B3612A5"/>
    <w:rsid w:val="4C612F7F"/>
    <w:rsid w:val="4D350F22"/>
    <w:rsid w:val="4F6B7B97"/>
    <w:rsid w:val="50085A6C"/>
    <w:rsid w:val="51436C13"/>
    <w:rsid w:val="516B1644"/>
    <w:rsid w:val="52A416FB"/>
    <w:rsid w:val="53294467"/>
    <w:rsid w:val="537806AC"/>
    <w:rsid w:val="53A97DF4"/>
    <w:rsid w:val="54A47FDD"/>
    <w:rsid w:val="558E065B"/>
    <w:rsid w:val="55D67CE1"/>
    <w:rsid w:val="571A209E"/>
    <w:rsid w:val="59BB753D"/>
    <w:rsid w:val="5A557999"/>
    <w:rsid w:val="5AFB68B8"/>
    <w:rsid w:val="5B053F6C"/>
    <w:rsid w:val="5B5034BC"/>
    <w:rsid w:val="5E125A4F"/>
    <w:rsid w:val="5E585120"/>
    <w:rsid w:val="5FAD5B82"/>
    <w:rsid w:val="600B28A8"/>
    <w:rsid w:val="602E3D58"/>
    <w:rsid w:val="609936EA"/>
    <w:rsid w:val="61F55649"/>
    <w:rsid w:val="6317701F"/>
    <w:rsid w:val="634E40D7"/>
    <w:rsid w:val="64693009"/>
    <w:rsid w:val="65515894"/>
    <w:rsid w:val="6578576C"/>
    <w:rsid w:val="65B83440"/>
    <w:rsid w:val="669D06C5"/>
    <w:rsid w:val="67693D32"/>
    <w:rsid w:val="67831D87"/>
    <w:rsid w:val="67AC0F1C"/>
    <w:rsid w:val="6A2770A1"/>
    <w:rsid w:val="6AD17062"/>
    <w:rsid w:val="6AD17EEE"/>
    <w:rsid w:val="6ADC6DE4"/>
    <w:rsid w:val="6B7357E7"/>
    <w:rsid w:val="6C8C4DEB"/>
    <w:rsid w:val="6CA863C1"/>
    <w:rsid w:val="6D326DE0"/>
    <w:rsid w:val="6DA21B43"/>
    <w:rsid w:val="6DE40DE3"/>
    <w:rsid w:val="6E2F47F9"/>
    <w:rsid w:val="70C5668A"/>
    <w:rsid w:val="70C86FC4"/>
    <w:rsid w:val="71E52F59"/>
    <w:rsid w:val="73BA47A8"/>
    <w:rsid w:val="75477777"/>
    <w:rsid w:val="76236746"/>
    <w:rsid w:val="78711E68"/>
    <w:rsid w:val="7953666B"/>
    <w:rsid w:val="798C3DED"/>
    <w:rsid w:val="79B61EE1"/>
    <w:rsid w:val="7AAD4C94"/>
    <w:rsid w:val="7B23651C"/>
    <w:rsid w:val="7D3C4411"/>
    <w:rsid w:val="7E1A2770"/>
    <w:rsid w:val="7F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Times New Roman" w:hAnsi="Times New Roman" w:eastAsia="楷体_GB2312"/>
      <w:b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ind w:left="100" w:leftChars="100" w:right="100" w:rightChars="100"/>
    </w:pPr>
    <w:rPr>
      <w:rFonts w:ascii="Calibri" w:hAnsi="Calibri" w:eastAsia="宋体" w:cs="Times New Roman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hAnsi="Calibri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">
    <w:name w:val="列表段落1"/>
    <w:basedOn w:val="1"/>
    <w:qFormat/>
    <w:uiPriority w:val="34"/>
    <w:pPr>
      <w:ind w:firstLine="420"/>
    </w:p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字符"/>
    <w:basedOn w:val="9"/>
    <w:link w:val="6"/>
    <w:qFormat/>
    <w:uiPriority w:val="99"/>
    <w:rPr>
      <w:rFonts w:hAnsi="Calibri" w:asciiTheme="minorHAnsi" w:eastAsiaTheme="minorEastAsia"/>
      <w:kern w:val="2"/>
      <w:sz w:val="18"/>
      <w:szCs w:val="24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3391</Words>
  <Characters>3512</Characters>
  <Lines>24</Lines>
  <Paragraphs>6</Paragraphs>
  <TotalTime>17</TotalTime>
  <ScaleCrop>false</ScaleCrop>
  <LinksUpToDate>false</LinksUpToDate>
  <CharactersWithSpaces>3641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2024-12-12T15:58:00Z</dcterms:created>
  <dc:creator>dell</dc:creator>
  <cp:lastModifiedBy>旭</cp:lastModifiedBy>
  <cp:lastPrinted>2025-08-25T10:04:00Z</cp:lastPrinted>
  <dcterms:modified xsi:type="dcterms:W3CDTF">2025-09-05T01:32:10Z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E711D907C8EE47A183D202349809068F_13</vt:lpwstr>
  </property>
  <property fmtid="{D5CDD505-2E9C-101B-9397-08002B2CF9AE}" pid="4" name="KSOTemplateDocerSaveRecord">
    <vt:lpwstr>eyJoZGlkIjoiZTgzMGIzNDNkODY2MTExNThjMTA1NGYxYmEwODJhYWEiLCJ1c2VySWQiOiIzODUwNDczMTAifQ==</vt:lpwstr>
  </property>
</Properties>
</file>