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ascii="方正小标宋简体" w:hAnsi="Calibri" w:eastAsia="方正小标宋简体" w:cs="Times New Roman"/>
          <w:kern w:val="0"/>
          <w:sz w:val="28"/>
          <w:szCs w:val="28"/>
          <w:bdr w:val="none" w:color="auto" w:sz="0" w:space="0"/>
          <w:lang w:val="en-US" w:eastAsia="zh-CN" w:bidi="ar"/>
        </w:rPr>
      </w:pPr>
    </w:p>
    <w:tbl>
      <w:tblPr>
        <w:tblW w:w="9432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632"/>
        <w:gridCol w:w="845"/>
        <w:gridCol w:w="925"/>
        <w:gridCol w:w="5133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43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方正小标宋简体" w:hAnsi="Calibri" w:eastAsia="方正小标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方正小标宋简体" w:hAnsi="Calibri" w:eastAsia="方正小标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方正小标宋简体" w:hAnsi="Calibri" w:eastAsia="方正小标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ascii="方正小标宋简体" w:hAnsi="Calibri" w:eastAsia="方正小标宋简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沁县中小学校招生规模轨制、招生人数、招生范围规划表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Calibri" w:hAnsi="Calibri" w:eastAsia="方正小标宋简体" w:cs="Calibr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ascii="黑体" w:hAnsi="宋体" w:eastAsia="黑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 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轨制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 生 范 围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  学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红旗小学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胜利路单号以西至西湖美景小区，红旗街双号以南的县城西南片区;定昌镇东良基村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胜利路双号以东，东风街双号至铁路以南的县城东南片区(除明德小学招生范围）；段柳乡暖泉、泊村、宋家沟、南头、青屯五个行政村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东风小学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东风街单号至铁路以北，人民路双号和广北道双号以东的县城东北片区；定昌镇上曲峪、下曲峪、北寺上、小河、北石垢五个行政村；进城务工随迁子女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沁师附小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红旗街单号以北，人民路单号和广北道单号以西至南沁线西渠上段往北到朝阳小区路、往南到农贸市场以东的县城西北片区；定昌镇西良基村；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明德小学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沁州南路（路西唯思可达大于413号，路东南大库大于232号）的县城东南片区；段柳乡暖泉、泊村、宋家沟、南头、青屯五个行政村；进城务工随迁子女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育英学校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全市自主招生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各乡镇中心校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各乡镇按现有小学划片招生。定昌镇中心校招收县直小学划拨范围以外的本乡镇学生，南石垢、西关两所小学招收进城务工随迁子女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沁县中学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育才社区、南关社区，定昌镇合庄、南石垢、北石垢3个行政村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西湖社区、西苑社区、北关社区、东苑社区，定昌镇北寺上、小河、下曲峪、西良基、东良基、西渠上村6个行政村，段柳乡暖泉、泊村、宋家沟、南头4个行政村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除沁县中学、实验中学划定的定昌镇9个行政村以外的28个行政村和段柳乡4个行政村以外的29个行政村，松村乡21个行政村，进城务工随迁子女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漳源中学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漳源镇、牛寺乡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郭村中学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郭村镇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南里中学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南里乡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册村中学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册村镇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故县中学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故县镇、南泉乡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新店中学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新店镇、杨安乡、次村乡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育英学校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县域内自主招生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沁州中学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县域内自主招生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80" w:lineRule="exact"/>
        <w:ind w:right="0"/>
        <w:jc w:val="both"/>
      </w:pPr>
      <w:r>
        <w:rPr>
          <w:rFonts w:hint="eastAsia" w:ascii="黑体" w:hAnsi="Calibri" w:eastAsia="黑体" w:cs="Times New Roman"/>
          <w:kern w:val="0"/>
          <w:sz w:val="21"/>
          <w:szCs w:val="21"/>
          <w:lang w:val="en-US" w:eastAsia="zh-CN" w:bidi="ar"/>
        </w:rPr>
        <w:t>注：此表从中小学学籍群中下载。</w:t>
      </w:r>
    </w:p>
    <w:p>
      <w:bookmarkStart w:id="0" w:name="_GoBack"/>
      <w:bookmarkEnd w:id="0"/>
    </w:p>
    <w:sectPr>
      <w:pgSz w:w="11906" w:h="16838"/>
      <w:pgMar w:top="607" w:right="720" w:bottom="607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7E36"/>
    <w:rsid w:val="1F02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2020-12-01T03:18:00Z</dcterms:created>
  <dc:creator>Administrator</dc:creator>
  <cp:lastModifiedBy>Administrator</cp:lastModifiedBy>
  <dcterms:modified xsi:type="dcterms:W3CDTF">2020-12-01T03:50:46Z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