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444444"/>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9A9A9"/>
          <w:sz w:val="44"/>
          <w:szCs w:val="44"/>
        </w:rPr>
      </w:pPr>
      <w:bookmarkStart w:id="0" w:name="_GoBack"/>
      <w:r>
        <w:rPr>
          <w:rFonts w:hint="eastAsia" w:ascii="方正小标宋简体" w:hAnsi="方正小标宋简体" w:eastAsia="方正小标宋简体" w:cs="方正小标宋简体"/>
          <w:b w:val="0"/>
          <w:bCs w:val="0"/>
          <w:i w:val="0"/>
          <w:iCs w:val="0"/>
          <w:caps w:val="0"/>
          <w:color w:val="444444"/>
          <w:spacing w:val="0"/>
          <w:sz w:val="44"/>
          <w:szCs w:val="44"/>
          <w:lang w:eastAsia="zh-CN"/>
        </w:rPr>
        <w:t>沁县</w:t>
      </w:r>
      <w:r>
        <w:rPr>
          <w:rFonts w:hint="eastAsia" w:ascii="方正小标宋简体" w:hAnsi="方正小标宋简体" w:eastAsia="方正小标宋简体" w:cs="方正小标宋简体"/>
          <w:b w:val="0"/>
          <w:bCs w:val="0"/>
          <w:i w:val="0"/>
          <w:iCs w:val="0"/>
          <w:caps w:val="0"/>
          <w:color w:val="444444"/>
          <w:spacing w:val="0"/>
          <w:sz w:val="44"/>
          <w:szCs w:val="44"/>
        </w:rPr>
        <w:t>民政局关于“黄牛”“黑中介”等破坏营商环境问题集中整治举报方式的通告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微软雅黑" w:hAnsi="微软雅黑" w:eastAsia="微软雅黑" w:cs="微软雅黑"/>
          <w:i w:val="0"/>
          <w:iCs w:val="0"/>
          <w:caps w:val="0"/>
          <w:color w:val="333333"/>
          <w:spacing w:val="0"/>
          <w:sz w:val="28"/>
          <w:szCs w:val="28"/>
        </w:rPr>
        <w:t>　</w:t>
      </w:r>
      <w:r>
        <w:rPr>
          <w:rFonts w:hint="eastAsia" w:ascii="仿宋_GB2312" w:hAnsi="仿宋_GB2312" w:eastAsia="仿宋_GB2312" w:cs="仿宋_GB2312"/>
          <w:i w:val="0"/>
          <w:iCs w:val="0"/>
          <w:caps w:val="0"/>
          <w:color w:val="333333"/>
          <w:spacing w:val="0"/>
          <w:sz w:val="32"/>
          <w:szCs w:val="32"/>
        </w:rPr>
        <w:t>为做好</w:t>
      </w:r>
      <w:r>
        <w:rPr>
          <w:rFonts w:hint="eastAsia" w:ascii="仿宋_GB2312" w:hAnsi="仿宋_GB2312" w:eastAsia="仿宋_GB2312" w:cs="仿宋_GB2312"/>
          <w:i w:val="0"/>
          <w:iCs w:val="0"/>
          <w:caps w:val="0"/>
          <w:color w:val="333333"/>
          <w:spacing w:val="0"/>
          <w:sz w:val="32"/>
          <w:szCs w:val="32"/>
          <w:lang w:eastAsia="zh-CN"/>
        </w:rPr>
        <w:t>民政</w:t>
      </w:r>
      <w:r>
        <w:rPr>
          <w:rFonts w:hint="eastAsia" w:ascii="仿宋_GB2312" w:hAnsi="仿宋_GB2312" w:eastAsia="仿宋_GB2312" w:cs="仿宋_GB2312"/>
          <w:i w:val="0"/>
          <w:iCs w:val="0"/>
          <w:caps w:val="0"/>
          <w:color w:val="333333"/>
          <w:spacing w:val="0"/>
          <w:sz w:val="32"/>
          <w:szCs w:val="32"/>
        </w:rPr>
        <w:t>领域“黄牛”“黑中介”等破坏营商环境问题集中整治工作，加强问题线索收集，根据我县集中整治工作要求，现将我单位举报方式及相关事宜通告如下：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　　一、整治时间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2023年9月—2024年2月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黑体" w:hAnsi="黑体" w:eastAsia="黑体" w:cs="黑体"/>
          <w:i w:val="0"/>
          <w:iCs w:val="0"/>
          <w:caps w:val="0"/>
          <w:color w:val="333333"/>
          <w:spacing w:val="0"/>
          <w:sz w:val="32"/>
          <w:szCs w:val="32"/>
        </w:rPr>
        <w:t>　二、举报内容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未经登记擅自以社会组织名义进行活动、被撤销登记或吊销登记证书后继续以社会组织名义活动的非法社会组织（含社会团体、民办非企业单位、基金会、行业协会商会等），以及筹备成立期间的社会组织开展筹备以外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三、举报方式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1.举报电话：035</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7022464</w:t>
      </w:r>
      <w:r>
        <w:rPr>
          <w:rFonts w:hint="eastAsia" w:ascii="仿宋_GB2312" w:hAnsi="仿宋_GB2312" w:eastAsia="仿宋_GB2312" w:cs="仿宋_GB2312"/>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2.电子邮箱：qxmzj7022464@163.com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i w:val="0"/>
          <w:iCs w:val="0"/>
          <w:caps w:val="0"/>
          <w:color w:val="333333"/>
          <w:spacing w:val="0"/>
          <w:sz w:val="32"/>
          <w:szCs w:val="32"/>
        </w:rPr>
        <w:t>3.收信地：</w:t>
      </w:r>
      <w:r>
        <w:rPr>
          <w:rFonts w:hint="eastAsia" w:ascii="仿宋_GB2312" w:hAnsi="仿宋_GB2312" w:eastAsia="仿宋_GB2312" w:cs="仿宋_GB2312"/>
          <w:i w:val="0"/>
          <w:iCs w:val="0"/>
          <w:caps w:val="0"/>
          <w:color w:val="333333"/>
          <w:spacing w:val="0"/>
          <w:sz w:val="32"/>
          <w:szCs w:val="32"/>
          <w:lang w:eastAsia="zh-CN"/>
        </w:rPr>
        <w:t>沁县漳源南路（原胜利路</w:t>
      </w:r>
      <w:r>
        <w:rPr>
          <w:rFonts w:hint="eastAsia" w:ascii="仿宋_GB2312" w:hAnsi="仿宋_GB2312" w:eastAsia="仿宋_GB2312" w:cs="仿宋_GB2312"/>
          <w:i w:val="0"/>
          <w:iCs w:val="0"/>
          <w:caps w:val="0"/>
          <w:color w:val="333333"/>
          <w:spacing w:val="0"/>
          <w:sz w:val="32"/>
          <w:szCs w:val="32"/>
          <w:lang w:val="en-US" w:eastAsia="zh-CN"/>
        </w:rPr>
        <w:t>33号）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四、相关要求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1.举报</w:t>
      </w:r>
      <w:r>
        <w:rPr>
          <w:rFonts w:hint="eastAsia" w:ascii="仿宋_GB2312" w:hAnsi="仿宋_GB2312" w:eastAsia="仿宋_GB2312" w:cs="仿宋_GB2312"/>
          <w:i w:val="0"/>
          <w:iCs w:val="0"/>
          <w:caps w:val="0"/>
          <w:color w:val="333333"/>
          <w:spacing w:val="0"/>
          <w:sz w:val="32"/>
          <w:szCs w:val="32"/>
          <w:lang w:eastAsia="zh-CN"/>
        </w:rPr>
        <w:t>人</w:t>
      </w:r>
      <w:r>
        <w:rPr>
          <w:rFonts w:hint="eastAsia" w:ascii="仿宋_GB2312" w:hAnsi="仿宋_GB2312" w:eastAsia="仿宋_GB2312" w:cs="仿宋_GB2312"/>
          <w:i w:val="0"/>
          <w:iCs w:val="0"/>
          <w:caps w:val="0"/>
          <w:color w:val="333333"/>
          <w:spacing w:val="0"/>
          <w:sz w:val="32"/>
          <w:szCs w:val="32"/>
        </w:rPr>
        <w:t>反映的线索应当真实、准确，内容要尽可能详细（包括时间、地点、人物、事项等），实名举报应附联系方式，以便核查和反馈。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2.举报人不得虚构线索和夸大事实，对谎报或借举报诬告陷害他人的，将依法依规移交相关部门处理。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3.</w:t>
      </w:r>
      <w:r>
        <w:rPr>
          <w:rFonts w:hint="eastAsia" w:ascii="仿宋_GB2312" w:hAnsi="仿宋_GB2312" w:eastAsia="仿宋_GB2312" w:cs="仿宋_GB2312"/>
          <w:i w:val="0"/>
          <w:iCs w:val="0"/>
          <w:caps w:val="0"/>
          <w:color w:val="333333"/>
          <w:spacing w:val="0"/>
          <w:sz w:val="32"/>
          <w:szCs w:val="32"/>
          <w:lang w:eastAsia="zh-CN"/>
        </w:rPr>
        <w:t>沁县民政局</w:t>
      </w:r>
      <w:r>
        <w:rPr>
          <w:rFonts w:hint="eastAsia" w:ascii="仿宋_GB2312" w:hAnsi="仿宋_GB2312" w:eastAsia="仿宋_GB2312" w:cs="仿宋_GB2312"/>
          <w:i w:val="0"/>
          <w:iCs w:val="0"/>
          <w:caps w:val="0"/>
          <w:color w:val="333333"/>
          <w:spacing w:val="0"/>
          <w:sz w:val="32"/>
          <w:szCs w:val="32"/>
        </w:rPr>
        <w:t>将对举报人信息严格保密，对泄漏举报人信息或打击报复举报人的，一经查实，依法依规从严惩处。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lang w:eastAsia="zh-CN"/>
        </w:rPr>
        <w:t>沁</w:t>
      </w:r>
      <w:r>
        <w:rPr>
          <w:rFonts w:hint="eastAsia" w:ascii="仿宋_GB2312" w:hAnsi="仿宋_GB2312" w:eastAsia="仿宋_GB2312" w:cs="仿宋_GB2312"/>
          <w:i w:val="0"/>
          <w:iCs w:val="0"/>
          <w:caps w:val="0"/>
          <w:color w:val="333333"/>
          <w:spacing w:val="0"/>
          <w:sz w:val="32"/>
          <w:szCs w:val="32"/>
        </w:rPr>
        <w:t>县民政局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2023年9月26日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jMzczZGNmZmMyNzk1M2NjZTY1YzM5ZWJlMjIifQ=="/>
  </w:docVars>
  <w:rsids>
    <w:rsidRoot w:val="47E9128E"/>
    <w:rsid w:val="0C8F5240"/>
    <w:rsid w:val="1F6D3CAF"/>
    <w:rsid w:val="40C61C71"/>
    <w:rsid w:val="437A3377"/>
    <w:rsid w:val="441C5A61"/>
    <w:rsid w:val="47E9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529</Characters>
  <Lines>0</Lines>
  <Paragraphs>0</Paragraphs>
  <TotalTime>156</TotalTime>
  <ScaleCrop>false</ScaleCrop>
  <LinksUpToDate>false</LinksUpToDate>
  <CharactersWithSpaces>636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2023-10-08T07:01:00Z</dcterms:created>
  <dc:creator>    一笑而过</dc:creator>
  <cp:lastModifiedBy>枯叶蝶</cp:lastModifiedBy>
  <cp:lastPrinted>2023-10-08T07:28:00Z</cp:lastPrinted>
  <dcterms:modified xsi:type="dcterms:W3CDTF">2023-10-10T03:40:24Z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066F780B63CE4A769658C97FAD1EE41A_11</vt:lpwstr>
  </property>
</Properties>
</file>